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4376"/>
        <w:rPr>
          <w:rFonts w:ascii="Times New Roman"/>
          <w:sz w:val="20"/>
        </w:rPr>
      </w:pPr>
      <w:r>
        <w:rPr/>
        <w:pict>
          <v:group style="position:absolute;margin-left:25.92pt;margin-top:.600015pt;width:562.1pt;height:792.85pt;mso-position-horizontal-relative:page;mso-position-vertical-relative:page;z-index:-18512384" coordorigin="518,12" coordsize="11242,15857">
            <v:shape style="position:absolute;left:518;top:3607;width:10308;height:6584" type="#_x0000_t75" stroked="false">
              <v:imagedata r:id="rId5" o:title=""/>
            </v:shape>
            <v:shape style="position:absolute;left:1495;top:4207;width:8576;height:785" type="#_x0000_t75" stroked="false">
              <v:imagedata r:id="rId6" o:title=""/>
            </v:shape>
            <v:shape style="position:absolute;left:1538;top:4226;width:8487;height:696" type="#_x0000_t75" stroked="false">
              <v:imagedata r:id="rId7" o:title=""/>
            </v:shape>
            <v:shape style="position:absolute;left:5198;top:5424;width:1580;height:600" type="#_x0000_t75" stroked="false">
              <v:imagedata r:id="rId8" o:title=""/>
            </v:shape>
            <v:shape style="position:absolute;left:5246;top:5448;width:1486;height:507" type="#_x0000_t75" stroked="false">
              <v:imagedata r:id="rId9" o:title=""/>
            </v:shape>
            <v:shape style="position:absolute;left:10840;top:21;width:910;height:15838" type="#_x0000_t75" stroked="false">
              <v:imagedata r:id="rId10" o:title=""/>
            </v:shape>
            <v:shape style="position:absolute;left:10833;top:12;width:927;height:15857" coordorigin="10834,12" coordsize="927,15857" path="m11760,12l10834,12,10834,15869,11760,15869,11760,15859,10850,15859,10841,15850,10850,15850,10850,31,10841,31,10850,22,11760,22,11760,12xm10850,15850l10841,15850,10850,15859,10850,15850xm11741,15850l10850,15850,10850,15859,11741,15859,11741,15850xm11741,22l11741,15859,11750,15850,11760,15850,11760,31,11750,31,11741,22xm11760,15850l11750,15850,11741,15859,11760,15859,11760,15850xm10850,22l10841,31,10850,31,10850,22xm11741,22l10850,22,10850,31,11741,31,11741,22xm11760,22l11741,22,11750,31,11760,31,11760,22xe" filled="true" fillcolor="#2e75b6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443475" cy="463296"/>
            <wp:effectExtent l="0" t="0" r="0" b="0"/>
            <wp:docPr id="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75" cy="46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before="24"/>
        <w:ind w:left="1611" w:right="2063" w:firstLine="1929"/>
        <w:jc w:val="left"/>
        <w:rPr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4803072">
            <wp:simplePos x="0" y="0"/>
            <wp:positionH relativeFrom="page">
              <wp:posOffset>1292352</wp:posOffset>
            </wp:positionH>
            <wp:positionV relativeFrom="paragraph">
              <wp:posOffset>15919</wp:posOffset>
            </wp:positionV>
            <wp:extent cx="454152" cy="364235"/>
            <wp:effectExtent l="0" t="0" r="0" b="0"/>
            <wp:wrapNone/>
            <wp:docPr id="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52" cy="364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4803584">
            <wp:simplePos x="0" y="0"/>
            <wp:positionH relativeFrom="page">
              <wp:posOffset>5900928</wp:posOffset>
            </wp:positionH>
            <wp:positionV relativeFrom="paragraph">
              <wp:posOffset>32683</wp:posOffset>
            </wp:positionV>
            <wp:extent cx="470915" cy="330707"/>
            <wp:effectExtent l="0" t="0" r="0" b="0"/>
            <wp:wrapNone/>
            <wp:docPr id="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330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7"/>
        </w:rPr>
        <w:t>GOVERNO        </w:t>
      </w:r>
      <w:r>
        <w:rPr>
          <w:b/>
          <w:spacing w:val="5"/>
          <w:sz w:val="17"/>
        </w:rPr>
        <w:t> </w:t>
      </w:r>
      <w:r>
        <w:rPr>
          <w:b/>
          <w:sz w:val="17"/>
        </w:rPr>
        <w:t>DO        </w:t>
      </w:r>
      <w:r>
        <w:rPr>
          <w:b/>
          <w:spacing w:val="5"/>
          <w:sz w:val="17"/>
        </w:rPr>
        <w:t> </w:t>
      </w:r>
      <w:r>
        <w:rPr>
          <w:b/>
          <w:sz w:val="17"/>
        </w:rPr>
        <w:t>ESTADO        </w:t>
      </w:r>
      <w:r>
        <w:rPr>
          <w:b/>
          <w:spacing w:val="5"/>
          <w:sz w:val="17"/>
        </w:rPr>
        <w:t> </w:t>
      </w:r>
      <w:r>
        <w:rPr>
          <w:b/>
          <w:sz w:val="17"/>
        </w:rPr>
        <w:t>DO        </w:t>
      </w:r>
      <w:r>
        <w:rPr>
          <w:b/>
          <w:spacing w:val="6"/>
          <w:sz w:val="17"/>
        </w:rPr>
        <w:t> </w:t>
      </w:r>
      <w:r>
        <w:rPr>
          <w:b/>
          <w:sz w:val="17"/>
        </w:rPr>
        <w:t>PARÁ</w:t>
      </w:r>
      <w:r>
        <w:rPr>
          <w:b/>
          <w:spacing w:val="1"/>
          <w:sz w:val="17"/>
        </w:rPr>
        <w:t> </w:t>
      </w:r>
      <w:r>
        <w:rPr>
          <w:b/>
          <w:sz w:val="17"/>
        </w:rPr>
        <w:t>EMPRESA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DE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TECNOLOGIA.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DA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INFORM.</w:t>
      </w:r>
      <w:r>
        <w:rPr>
          <w:b/>
          <w:spacing w:val="-2"/>
          <w:sz w:val="17"/>
        </w:rPr>
        <w:t> </w:t>
      </w:r>
      <w:r>
        <w:rPr>
          <w:b/>
          <w:sz w:val="17"/>
        </w:rPr>
        <w:t>E</w:t>
      </w:r>
      <w:r>
        <w:rPr>
          <w:b/>
          <w:spacing w:val="-3"/>
          <w:sz w:val="17"/>
        </w:rPr>
        <w:t> </w:t>
      </w:r>
      <w:r>
        <w:rPr>
          <w:b/>
          <w:sz w:val="17"/>
        </w:rPr>
        <w:t>COMUNIC.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DO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ESTADO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DO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PARÁ</w:t>
      </w:r>
      <w:r>
        <w:rPr>
          <w:b/>
          <w:spacing w:val="-3"/>
          <w:sz w:val="17"/>
        </w:rPr>
        <w:t> </w:t>
      </w:r>
      <w:r>
        <w:rPr>
          <w:b/>
          <w:sz w:val="17"/>
        </w:rPr>
        <w:t>–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PRODEPA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top="1000" w:bottom="280" w:left="1300" w:right="780"/>
        </w:sectPr>
      </w:pPr>
    </w:p>
    <w:p>
      <w:pPr>
        <w:spacing w:line="240" w:lineRule="auto" w:before="0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4236720</wp:posOffset>
            </wp:positionH>
            <wp:positionV relativeFrom="page">
              <wp:posOffset>8012683</wp:posOffset>
            </wp:positionV>
            <wp:extent cx="3323844" cy="2679698"/>
            <wp:effectExtent l="0" t="0" r="0" b="0"/>
            <wp:wrapNone/>
            <wp:docPr id="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3844" cy="2679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8" w:after="0"/>
        <w:rPr>
          <w:b/>
          <w:sz w:val="19"/>
        </w:rPr>
      </w:pPr>
    </w:p>
    <w:p>
      <w:pPr>
        <w:spacing w:line="26" w:lineRule="exact"/>
        <w:ind w:left="651" w:right="0" w:firstLine="0"/>
        <w:rPr>
          <w:sz w:val="2"/>
        </w:rPr>
      </w:pPr>
      <w:r>
        <w:rPr>
          <w:position w:val="0"/>
          <w:sz w:val="2"/>
        </w:rPr>
        <w:pict>
          <v:group style="width:446.3pt;height:1.35pt;mso-position-horizontal-relative:char;mso-position-vertical-relative:line" coordorigin="0,0" coordsize="8926,27">
            <v:rect style="position:absolute;left:0;top:0;width:8926;height:27" filled="true" fillcolor="#000000" stroked="false">
              <v:fill type="solid"/>
            </v:rect>
          </v:group>
        </w:pict>
      </w:r>
      <w:r>
        <w:rPr>
          <w:position w:val="0"/>
          <w:sz w:val="2"/>
        </w:rPr>
      </w:r>
    </w:p>
    <w:p>
      <w:pPr>
        <w:spacing w:before="74" w:after="6"/>
        <w:ind w:left="106" w:right="52" w:firstLine="0"/>
        <w:jc w:val="center"/>
        <w:rPr>
          <w:sz w:val="22"/>
        </w:rPr>
      </w:pPr>
      <w:r>
        <w:rPr>
          <w:w w:val="95"/>
          <w:sz w:val="22"/>
        </w:rPr>
        <w:t>CONTEXTO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OPERACIONAL</w:t>
      </w:r>
    </w:p>
    <w:p>
      <w:pPr>
        <w:spacing w:line="26" w:lineRule="exact"/>
        <w:ind w:left="651" w:right="0" w:firstLine="0"/>
        <w:rPr>
          <w:sz w:val="2"/>
        </w:rPr>
      </w:pPr>
      <w:r>
        <w:rPr>
          <w:position w:val="0"/>
          <w:sz w:val="2"/>
        </w:rPr>
        <w:pict>
          <v:group style="width:442.45pt;height:1.35pt;mso-position-horizontal-relative:char;mso-position-vertical-relative:line" coordorigin="0,0" coordsize="8849,27">
            <v:rect style="position:absolute;left:0;top:0;width:8849;height:27" filled="true" fillcolor="#000000" stroked="false">
              <v:fill type="solid"/>
            </v:rect>
          </v:group>
        </w:pict>
      </w:r>
      <w:r>
        <w:rPr>
          <w:position w:val="0"/>
          <w:sz w:val="2"/>
        </w:rPr>
      </w:r>
    </w:p>
    <w:p>
      <w:pPr>
        <w:spacing w:line="240" w:lineRule="auto" w:before="0"/>
        <w:rPr>
          <w:sz w:val="22"/>
        </w:rPr>
      </w:pPr>
    </w:p>
    <w:p>
      <w:pPr>
        <w:spacing w:line="240" w:lineRule="auto" w:before="0"/>
        <w:rPr>
          <w:sz w:val="22"/>
        </w:rPr>
      </w:pPr>
    </w:p>
    <w:p>
      <w:pPr>
        <w:spacing w:line="360" w:lineRule="auto" w:before="182"/>
        <w:ind w:left="401" w:right="347" w:firstLine="0"/>
        <w:jc w:val="both"/>
        <w:rPr>
          <w:sz w:val="24"/>
        </w:rPr>
      </w:pPr>
      <w:r>
        <w:rPr>
          <w:sz w:val="24"/>
        </w:rPr>
        <w:t>A EMPRESA DE PROCESSAMENTO DE DADOS DO ESTADO DO PARÁ, que teve sua razão social</w:t>
      </w:r>
      <w:r>
        <w:rPr>
          <w:spacing w:val="-52"/>
          <w:sz w:val="24"/>
        </w:rPr>
        <w:t> </w:t>
      </w:r>
      <w:r>
        <w:rPr>
          <w:sz w:val="24"/>
        </w:rPr>
        <w:t>alterada </w:t>
      </w:r>
      <w:r>
        <w:rPr>
          <w:i/>
          <w:sz w:val="24"/>
        </w:rPr>
        <w:t>pelo LEI ESTADUAL Nº 8.096, DE 1º JANEIRO DE 2015</w:t>
      </w:r>
      <w:r>
        <w:rPr>
          <w:sz w:val="24"/>
        </w:rPr>
        <w:t>, passando a denominar-se</w:t>
      </w:r>
      <w:r>
        <w:rPr>
          <w:spacing w:val="1"/>
          <w:sz w:val="24"/>
        </w:rPr>
        <w:t> </w:t>
      </w:r>
      <w:r>
        <w:rPr>
          <w:sz w:val="24"/>
        </w:rPr>
        <w:t>EMPRESA</w:t>
      </w:r>
      <w:r>
        <w:rPr>
          <w:spacing w:val="50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TECNOLOGIA</w:t>
      </w:r>
      <w:r>
        <w:rPr>
          <w:spacing w:val="50"/>
          <w:sz w:val="24"/>
        </w:rPr>
        <w:t> </w:t>
      </w:r>
      <w:r>
        <w:rPr>
          <w:sz w:val="24"/>
        </w:rPr>
        <w:t>DA  INFORMAÇÃO</w:t>
      </w:r>
      <w:r>
        <w:rPr>
          <w:spacing w:val="53"/>
          <w:sz w:val="24"/>
        </w:rPr>
        <w:t> </w:t>
      </w:r>
      <w:r>
        <w:rPr>
          <w:sz w:val="24"/>
        </w:rPr>
        <w:t>E</w:t>
      </w:r>
      <w:r>
        <w:rPr>
          <w:spacing w:val="53"/>
          <w:sz w:val="24"/>
        </w:rPr>
        <w:t> </w:t>
      </w:r>
      <w:r>
        <w:rPr>
          <w:sz w:val="24"/>
        </w:rPr>
        <w:t>COMUNICAÇÃO</w:t>
      </w:r>
      <w:r>
        <w:rPr>
          <w:spacing w:val="50"/>
          <w:sz w:val="24"/>
        </w:rPr>
        <w:t> </w:t>
      </w:r>
      <w:r>
        <w:rPr>
          <w:sz w:val="24"/>
        </w:rPr>
        <w:t>DO  ESTADO</w:t>
      </w:r>
      <w:r>
        <w:rPr>
          <w:spacing w:val="53"/>
          <w:sz w:val="24"/>
        </w:rPr>
        <w:t> </w:t>
      </w:r>
      <w:r>
        <w:rPr>
          <w:sz w:val="24"/>
        </w:rPr>
        <w:t>DO</w:t>
      </w:r>
      <w:r>
        <w:rPr>
          <w:spacing w:val="53"/>
          <w:sz w:val="24"/>
        </w:rPr>
        <w:t> </w:t>
      </w:r>
      <w:r>
        <w:rPr>
          <w:sz w:val="24"/>
        </w:rPr>
        <w:t>PARÁ</w:t>
      </w:r>
      <w:r>
        <w:rPr>
          <w:spacing w:val="49"/>
          <w:sz w:val="24"/>
        </w:rPr>
        <w:t> </w:t>
      </w:r>
      <w:r>
        <w:rPr>
          <w:sz w:val="24"/>
        </w:rPr>
        <w:t>–</w:t>
      </w:r>
    </w:p>
    <w:p>
      <w:pPr>
        <w:pStyle w:val="BodyText"/>
        <w:spacing w:line="360" w:lineRule="auto" w:before="2"/>
        <w:ind w:left="401" w:right="345"/>
        <w:jc w:val="both"/>
      </w:pPr>
      <w:r>
        <w:rPr/>
        <w:t>PRODEPA; é uma empresa pública dotada de personalidade jurídica de direito privado, na</w:t>
      </w:r>
      <w:r>
        <w:rPr>
          <w:spacing w:val="1"/>
        </w:rPr>
        <w:t> </w:t>
      </w:r>
      <w:r>
        <w:rPr/>
        <w:t>forma da Lei Estadual N. 5.460/88 que a transformou de Autarquia para Empresa Pública. A</w:t>
      </w:r>
      <w:r>
        <w:rPr>
          <w:spacing w:val="1"/>
        </w:rPr>
        <w:t> </w:t>
      </w:r>
      <w:r>
        <w:rPr/>
        <w:t>PRODEPA</w:t>
      </w:r>
      <w:r>
        <w:rPr>
          <w:spacing w:val="1"/>
        </w:rPr>
        <w:t> </w:t>
      </w:r>
      <w:r>
        <w:rPr/>
        <w:t>tem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finalidade,</w:t>
      </w:r>
      <w:r>
        <w:rPr>
          <w:spacing w:val="1"/>
        </w:rPr>
        <w:t> </w:t>
      </w:r>
      <w:r>
        <w:rPr/>
        <w:t>planejar,</w:t>
      </w:r>
      <w:r>
        <w:rPr>
          <w:spacing w:val="1"/>
        </w:rPr>
        <w:t> </w:t>
      </w:r>
      <w:r>
        <w:rPr/>
        <w:t>programar,</w:t>
      </w:r>
      <w:r>
        <w:rPr>
          <w:spacing w:val="1"/>
        </w:rPr>
        <w:t> </w:t>
      </w:r>
      <w:r>
        <w:rPr/>
        <w:t>assessorar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executar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atividades</w:t>
      </w:r>
      <w:r>
        <w:rPr>
          <w:spacing w:val="1"/>
        </w:rPr>
        <w:t> </w:t>
      </w:r>
      <w:r>
        <w:rPr/>
        <w:t>relacionadas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prestação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serviços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tecnologia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informação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comunicação,</w:t>
      </w:r>
      <w:r>
        <w:rPr>
          <w:spacing w:val="-52"/>
        </w:rPr>
        <w:t> </w:t>
      </w:r>
      <w:r>
        <w:rPr/>
        <w:t>prioritariamente</w:t>
      </w:r>
      <w:r>
        <w:rPr>
          <w:spacing w:val="-2"/>
        </w:rPr>
        <w:t> </w:t>
      </w:r>
      <w:r>
        <w:rPr/>
        <w:t>para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administração</w:t>
      </w:r>
      <w:r>
        <w:rPr>
          <w:spacing w:val="-3"/>
        </w:rPr>
        <w:t> </w:t>
      </w:r>
      <w:r>
        <w:rPr/>
        <w:t>pública</w:t>
      </w:r>
      <w:r>
        <w:rPr>
          <w:spacing w:val="-1"/>
        </w:rPr>
        <w:t> </w:t>
      </w:r>
      <w:r>
        <w:rPr/>
        <w:t>Estadual.</w:t>
      </w:r>
    </w:p>
    <w:p>
      <w:pPr>
        <w:spacing w:after="0" w:line="360" w:lineRule="auto"/>
        <w:jc w:val="both"/>
        <w:sectPr>
          <w:headerReference w:type="default" r:id="rId14"/>
          <w:footerReference w:type="default" r:id="rId15"/>
          <w:pgSz w:w="11910" w:h="16840"/>
          <w:pgMar w:header="362" w:footer="1158" w:top="1000" w:bottom="1340" w:left="1300" w:right="780"/>
        </w:sectPr>
      </w:pPr>
    </w:p>
    <w:p>
      <w:pPr>
        <w:spacing w:line="240" w:lineRule="auto" w:before="11" w:after="0"/>
        <w:rPr>
          <w:sz w:val="27"/>
        </w:rPr>
      </w:pPr>
      <w:r>
        <w:rPr/>
        <w:pict>
          <v:shape style="position:absolute;margin-left:103.080002pt;margin-top:449.172455pt;width:255.45pt;height:226.55pt;mso-position-horizontal-relative:page;mso-position-vertical-relative:page;z-index:-18509312" type="#_x0000_t202" filled="false" stroked="false">
            <v:textbox inset="0,0,0,0">
              <w:txbxContent>
                <w:p>
                  <w:pPr>
                    <w:spacing w:line="283" w:lineRule="exact" w:before="0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46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Relatório</w:t>
                  </w:r>
                  <w:r>
                    <w:rPr>
                      <w:i/>
                      <w:spacing w:val="-2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de</w:t>
                  </w:r>
                  <w:r>
                    <w:rPr>
                      <w:i/>
                      <w:spacing w:val="-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Auditoria;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40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4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58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Parecer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do</w:t>
                  </w:r>
                  <w:r>
                    <w:rPr>
                      <w:i/>
                      <w:spacing w:val="-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Auditor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Independente;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38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5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66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Prestação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de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Contas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de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Contratos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e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Convênios;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37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5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46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Balancete</w:t>
                  </w:r>
                  <w:r>
                    <w:rPr>
                      <w:i/>
                      <w:spacing w:val="-2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Contábil;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38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4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6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Conciliação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Bancária e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Extratos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Bancários;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38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5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65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Relatório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de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Execução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Orçamentária</w:t>
                  </w:r>
                  <w:r>
                    <w:rPr>
                      <w:i/>
                      <w:spacing w:val="3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e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Financeira;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37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before="15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rFonts w:ascii="SimSun" w:hAnsi="SimSun"/>
                      <w:w w:val="95"/>
                      <w:sz w:val="24"/>
                    </w:rPr>
                    <w:t></w:t>
                  </w:r>
                  <w:r>
                    <w:rPr>
                      <w:rFonts w:ascii="SimSun" w:hAnsi="SimSun"/>
                      <w:spacing w:val="66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Publicações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das</w:t>
                  </w:r>
                  <w:r>
                    <w:rPr>
                      <w:i/>
                      <w:spacing w:val="4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Demonstrações</w:t>
                  </w:r>
                  <w:r>
                    <w:rPr>
                      <w:i/>
                      <w:spacing w:val="1"/>
                      <w:w w:val="95"/>
                      <w:sz w:val="24"/>
                    </w:rPr>
                    <w:t> </w:t>
                  </w:r>
                  <w:r>
                    <w:rPr>
                      <w:i/>
                      <w:w w:val="95"/>
                      <w:sz w:val="24"/>
                    </w:rPr>
                    <w:t>Contábeis.</w:t>
                  </w:r>
                  <w:r>
                    <w:rPr>
                      <w:i/>
                      <w:sz w:val="24"/>
                    </w:rPr>
                    <w:t> </w:t>
                  </w:r>
                </w:p>
                <w:p>
                  <w:pPr>
                    <w:spacing w:line="289" w:lineRule="exact" w:before="40"/>
                    <w:ind w:left="36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9.080pt;margin-top:448.799957pt;width:576.25pt;height:393.15pt;mso-position-horizontal-relative:page;mso-position-vertical-relative:page;z-index:15733248" coordorigin="382,8976" coordsize="11525,7863">
            <v:shape style="position:absolute;left:7269;top:13098;width:4637;height:3740" type="#_x0000_t75" stroked="false">
              <v:imagedata r:id="rId17" o:title=""/>
            </v:shape>
            <v:shape style="position:absolute;left:381;top:8976;width:8691;height:4505" coordorigin="382,8976" coordsize="8691,4505" path="m9072,8976l382,8976,382,13481,9072,13481,9072,13471,9072,13459,9072,8995,9072,8986,9072,8976xe" filled="true" fillcolor="#ffffff" stroked="false">
              <v:path arrowok="t"/>
              <v:fill type="solid"/>
            </v:shape>
            <v:shape style="position:absolute;left:2421;top:13591;width:75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i/>
                        <w:sz w:val="24"/>
                      </w:rPr>
                    </w:pPr>
                    <w:r>
                      <w:rPr>
                        <w:i/>
                        <w:sz w:val="24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line="26" w:lineRule="exact"/>
        <w:ind w:left="641" w:right="0" w:firstLine="0"/>
        <w:rPr>
          <w:sz w:val="2"/>
        </w:rPr>
      </w:pPr>
      <w:r>
        <w:rPr>
          <w:position w:val="0"/>
          <w:sz w:val="2"/>
        </w:rPr>
        <w:pict>
          <v:group style="width:446.3pt;height:1.35pt;mso-position-horizontal-relative:char;mso-position-vertical-relative:line" coordorigin="0,0" coordsize="8926,27">
            <v:rect style="position:absolute;left:0;top:0;width:8926;height:27" filled="true" fillcolor="#000000" stroked="false">
              <v:fill type="solid"/>
            </v:rect>
          </v:group>
        </w:pict>
      </w:r>
      <w:r>
        <w:rPr>
          <w:position w:val="0"/>
          <w:sz w:val="2"/>
        </w:rPr>
      </w:r>
    </w:p>
    <w:p>
      <w:pPr>
        <w:spacing w:before="31"/>
        <w:ind w:left="106" w:right="53" w:firstLine="0"/>
        <w:jc w:val="center"/>
        <w:rPr>
          <w:sz w:val="22"/>
        </w:rPr>
      </w:pPr>
      <w:r>
        <w:rPr>
          <w:w w:val="95"/>
          <w:sz w:val="22"/>
        </w:rPr>
        <w:t>APRESENTAÇÃO</w:t>
      </w:r>
      <w:r>
        <w:rPr>
          <w:spacing w:val="18"/>
          <w:w w:val="95"/>
          <w:sz w:val="22"/>
        </w:rPr>
        <w:t> </w:t>
      </w:r>
      <w:r>
        <w:rPr>
          <w:w w:val="95"/>
          <w:sz w:val="22"/>
        </w:rPr>
        <w:t>DAS</w:t>
      </w:r>
      <w:r>
        <w:rPr>
          <w:spacing w:val="17"/>
          <w:w w:val="95"/>
          <w:sz w:val="22"/>
        </w:rPr>
        <w:t> </w:t>
      </w:r>
      <w:r>
        <w:rPr>
          <w:w w:val="95"/>
          <w:sz w:val="22"/>
        </w:rPr>
        <w:t>DEMONSTRAÇÕES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CONTÁBEIS</w:t>
      </w:r>
    </w:p>
    <w:p>
      <w:pPr>
        <w:spacing w:line="26" w:lineRule="exact"/>
        <w:ind w:left="651" w:right="0" w:firstLine="0"/>
        <w:rPr>
          <w:sz w:val="2"/>
        </w:rPr>
      </w:pPr>
      <w:r>
        <w:rPr>
          <w:position w:val="0"/>
          <w:sz w:val="2"/>
        </w:rPr>
        <w:pict>
          <v:group style="width:446.3pt;height:1.35pt;mso-position-horizontal-relative:char;mso-position-vertical-relative:line" coordorigin="0,0" coordsize="8926,27">
            <v:rect style="position:absolute;left:0;top:0;width:8926;height:27" filled="true" fillcolor="#000000" stroked="false">
              <v:fill type="solid"/>
            </v:rect>
          </v:group>
        </w:pict>
      </w:r>
      <w:r>
        <w:rPr>
          <w:position w:val="0"/>
          <w:sz w:val="2"/>
        </w:rPr>
      </w:r>
    </w:p>
    <w:p>
      <w:pPr>
        <w:spacing w:line="240" w:lineRule="auto" w:before="0"/>
        <w:rPr>
          <w:sz w:val="22"/>
        </w:rPr>
      </w:pPr>
    </w:p>
    <w:p>
      <w:pPr>
        <w:spacing w:line="240" w:lineRule="auto" w:before="10"/>
        <w:rPr>
          <w:sz w:val="30"/>
        </w:rPr>
      </w:pPr>
    </w:p>
    <w:p>
      <w:pPr>
        <w:pStyle w:val="BodyText"/>
        <w:spacing w:line="276" w:lineRule="auto"/>
        <w:ind w:left="401" w:right="348"/>
        <w:jc w:val="both"/>
      </w:pPr>
      <w:r>
        <w:rPr/>
        <w:t>As demonstrações contábeis da PRODEPA foram elaboradas e estão sendo apresentadas de</w:t>
      </w:r>
      <w:r>
        <w:rPr>
          <w:spacing w:val="1"/>
        </w:rPr>
        <w:t> </w:t>
      </w:r>
      <w:r>
        <w:rPr/>
        <w:t>acordo</w:t>
      </w:r>
      <w:r>
        <w:rPr>
          <w:spacing w:val="-11"/>
        </w:rPr>
        <w:t> </w:t>
      </w:r>
      <w:r>
        <w:rPr/>
        <w:t>com</w:t>
      </w:r>
      <w:r>
        <w:rPr>
          <w:spacing w:val="-12"/>
        </w:rPr>
        <w:t> </w:t>
      </w:r>
      <w:r>
        <w:rPr/>
        <w:t>as</w:t>
      </w:r>
      <w:r>
        <w:rPr>
          <w:spacing w:val="-8"/>
        </w:rPr>
        <w:t> </w:t>
      </w:r>
      <w:r>
        <w:rPr/>
        <w:t>práticas</w:t>
      </w:r>
      <w:r>
        <w:rPr>
          <w:spacing w:val="-11"/>
        </w:rPr>
        <w:t> </w:t>
      </w:r>
      <w:r>
        <w:rPr/>
        <w:t>contábeis</w:t>
      </w:r>
      <w:r>
        <w:rPr>
          <w:spacing w:val="-11"/>
        </w:rPr>
        <w:t> </w:t>
      </w:r>
      <w:r>
        <w:rPr/>
        <w:t>adotadas</w:t>
      </w:r>
      <w:r>
        <w:rPr>
          <w:spacing w:val="-12"/>
        </w:rPr>
        <w:t> </w:t>
      </w:r>
      <w:r>
        <w:rPr/>
        <w:t>no</w:t>
      </w:r>
      <w:r>
        <w:rPr>
          <w:spacing w:val="-12"/>
        </w:rPr>
        <w:t> </w:t>
      </w:r>
      <w:r>
        <w:rPr/>
        <w:t>Brasil,</w:t>
      </w:r>
      <w:r>
        <w:rPr>
          <w:spacing w:val="-10"/>
        </w:rPr>
        <w:t> </w:t>
      </w:r>
      <w:r>
        <w:rPr/>
        <w:t>incluindo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alterações</w:t>
      </w:r>
      <w:r>
        <w:rPr>
          <w:spacing w:val="-7"/>
        </w:rPr>
        <w:t> </w:t>
      </w:r>
      <w:r>
        <w:rPr/>
        <w:t>promovidas</w:t>
      </w:r>
      <w:r>
        <w:rPr>
          <w:spacing w:val="-11"/>
        </w:rPr>
        <w:t> </w:t>
      </w:r>
      <w:r>
        <w:rPr/>
        <w:t>pelas</w:t>
      </w:r>
      <w:r>
        <w:rPr>
          <w:spacing w:val="-52"/>
        </w:rPr>
        <w:t> </w:t>
      </w:r>
      <w:r>
        <w:rPr/>
        <w:t>Leis</w:t>
      </w:r>
      <w:r>
        <w:rPr>
          <w:spacing w:val="-4"/>
        </w:rPr>
        <w:t> </w:t>
      </w:r>
      <w:r>
        <w:rPr/>
        <w:t>nºs</w:t>
      </w:r>
      <w:r>
        <w:rPr>
          <w:spacing w:val="-4"/>
        </w:rPr>
        <w:t> </w:t>
      </w:r>
      <w:r>
        <w:rPr/>
        <w:t>11.638/07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11.941/09</w:t>
      </w:r>
      <w:r>
        <w:rPr>
          <w:spacing w:val="-4"/>
        </w:rPr>
        <w:t> </w:t>
      </w:r>
      <w:r>
        <w:rPr/>
        <w:t>e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norma</w:t>
      </w:r>
      <w:r>
        <w:rPr>
          <w:spacing w:val="-4"/>
        </w:rPr>
        <w:t> </w:t>
      </w:r>
      <w:r>
        <w:rPr/>
        <w:t>NBC</w:t>
      </w:r>
      <w:r>
        <w:rPr>
          <w:spacing w:val="-4"/>
        </w:rPr>
        <w:t> </w:t>
      </w:r>
      <w:r>
        <w:rPr/>
        <w:t>T</w:t>
      </w:r>
      <w:r>
        <w:rPr>
          <w:spacing w:val="-3"/>
        </w:rPr>
        <w:t> </w:t>
      </w:r>
      <w:r>
        <w:rPr/>
        <w:t>–</w:t>
      </w:r>
      <w:r>
        <w:rPr>
          <w:spacing w:val="-6"/>
        </w:rPr>
        <w:t> </w:t>
      </w:r>
      <w:r>
        <w:rPr/>
        <w:t>Normas</w:t>
      </w:r>
      <w:r>
        <w:rPr>
          <w:spacing w:val="-3"/>
        </w:rPr>
        <w:t> </w:t>
      </w:r>
      <w:r>
        <w:rPr/>
        <w:t>Brasileiras</w:t>
      </w:r>
      <w:r>
        <w:rPr>
          <w:spacing w:val="-4"/>
        </w:rPr>
        <w:t> </w:t>
      </w:r>
      <w:r>
        <w:rPr/>
        <w:t>de</w:t>
      </w:r>
      <w:r>
        <w:rPr>
          <w:spacing w:val="-6"/>
        </w:rPr>
        <w:t> </w:t>
      </w:r>
      <w:r>
        <w:rPr/>
        <w:t>Contabilidades.</w:t>
      </w:r>
    </w:p>
    <w:p>
      <w:pPr>
        <w:pStyle w:val="BodyText"/>
        <w:spacing w:line="276" w:lineRule="auto" w:before="161"/>
        <w:ind w:left="401" w:right="736"/>
        <w:jc w:val="both"/>
      </w:pPr>
      <w:r>
        <w:rPr/>
        <w:t>As</w:t>
      </w:r>
      <w:r>
        <w:rPr>
          <w:spacing w:val="-8"/>
        </w:rPr>
        <w:t> </w:t>
      </w:r>
      <w:r>
        <w:rPr/>
        <w:t>demonstrações</w:t>
      </w:r>
      <w:r>
        <w:rPr>
          <w:spacing w:val="-8"/>
        </w:rPr>
        <w:t> </w:t>
      </w:r>
      <w:r>
        <w:rPr/>
        <w:t>contábeis</w:t>
      </w:r>
      <w:r>
        <w:rPr>
          <w:spacing w:val="-8"/>
        </w:rPr>
        <w:t> </w:t>
      </w:r>
      <w:r>
        <w:rPr/>
        <w:t>estão</w:t>
      </w:r>
      <w:r>
        <w:rPr>
          <w:spacing w:val="-8"/>
        </w:rPr>
        <w:t> </w:t>
      </w:r>
      <w:r>
        <w:rPr/>
        <w:t>expressas</w:t>
      </w:r>
      <w:r>
        <w:rPr>
          <w:spacing w:val="-10"/>
        </w:rPr>
        <w:t> </w:t>
      </w:r>
      <w:r>
        <w:rPr/>
        <w:t>em</w:t>
      </w:r>
      <w:r>
        <w:rPr>
          <w:spacing w:val="-10"/>
        </w:rPr>
        <w:t> </w:t>
      </w:r>
      <w:r>
        <w:rPr/>
        <w:t>Reais</w:t>
      </w:r>
      <w:r>
        <w:rPr>
          <w:spacing w:val="-8"/>
        </w:rPr>
        <w:t> </w:t>
      </w:r>
      <w:r>
        <w:rPr/>
        <w:t>(R$),</w:t>
      </w:r>
      <w:r>
        <w:rPr>
          <w:spacing w:val="-8"/>
        </w:rPr>
        <w:t> </w:t>
      </w:r>
      <w:r>
        <w:rPr/>
        <w:t>e</w:t>
      </w:r>
      <w:r>
        <w:rPr>
          <w:spacing w:val="-8"/>
        </w:rPr>
        <w:t> </w:t>
      </w:r>
      <w:r>
        <w:rPr/>
        <w:t>estão</w:t>
      </w:r>
      <w:r>
        <w:rPr>
          <w:spacing w:val="-9"/>
        </w:rPr>
        <w:t> </w:t>
      </w:r>
      <w:r>
        <w:rPr/>
        <w:t>dispostas</w:t>
      </w:r>
      <w:r>
        <w:rPr>
          <w:spacing w:val="-8"/>
        </w:rPr>
        <w:t> </w:t>
      </w:r>
      <w:r>
        <w:rPr/>
        <w:t>como</w:t>
      </w:r>
      <w:r>
        <w:rPr>
          <w:spacing w:val="-10"/>
        </w:rPr>
        <w:t> </w:t>
      </w:r>
      <w:r>
        <w:rPr/>
        <w:t>segue</w:t>
      </w:r>
      <w:r>
        <w:rPr>
          <w:spacing w:val="-52"/>
        </w:rPr>
        <w:t> </w:t>
      </w:r>
      <w:r>
        <w:rPr/>
        <w:t>abaixo:</w:t>
      </w:r>
    </w:p>
    <w:p>
      <w:pPr>
        <w:spacing w:line="240" w:lineRule="auto" w:before="0" w:after="0"/>
        <w:rPr>
          <w:sz w:val="17"/>
        </w:rPr>
      </w:pPr>
    </w:p>
    <w:tbl>
      <w:tblPr>
        <w:tblW w:w="0" w:type="auto"/>
        <w:jc w:val="left"/>
        <w:tblInd w:w="3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7"/>
        <w:gridCol w:w="427"/>
        <w:gridCol w:w="5127"/>
      </w:tblGrid>
      <w:tr>
        <w:trPr>
          <w:trHeight w:val="289" w:hRule="atLeast"/>
        </w:trPr>
        <w:tc>
          <w:tcPr>
            <w:tcW w:w="257" w:type="dxa"/>
          </w:tcPr>
          <w:p>
            <w:pPr>
              <w:pStyle w:val="TableParagraph"/>
              <w:spacing w:line="244" w:lineRule="exact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  <w:tc>
          <w:tcPr>
            <w:tcW w:w="555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19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127" w:type="dxa"/>
          </w:tcPr>
          <w:p>
            <w:pPr>
              <w:pStyle w:val="TableParagraph"/>
              <w:ind w:left="85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</w:tr>
      <w:tr>
        <w:trPr>
          <w:trHeight w:val="353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6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before="17"/>
              <w:ind w:left="85"/>
              <w:rPr>
                <w:i/>
                <w:sz w:val="24"/>
              </w:rPr>
            </w:pPr>
            <w:r>
              <w:rPr>
                <w:i/>
                <w:spacing w:val="-3"/>
                <w:sz w:val="24"/>
              </w:rPr>
              <w:t>Balanço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Patrimonial;</w:t>
            </w:r>
            <w:r>
              <w:rPr>
                <w:i/>
                <w:sz w:val="24"/>
              </w:rPr>
              <w:t> </w:t>
            </w:r>
          </w:p>
        </w:tc>
      </w:tr>
      <w:tr>
        <w:trPr>
          <w:trHeight w:val="319" w:hRule="atLeast"/>
        </w:trPr>
        <w:tc>
          <w:tcPr>
            <w:tcW w:w="257" w:type="dxa"/>
          </w:tcPr>
          <w:p>
            <w:pPr>
              <w:pStyle w:val="TableParagraph"/>
              <w:spacing w:line="292" w:lineRule="exact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1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3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7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before="18"/>
              <w:ind w:left="85"/>
              <w:rPr>
                <w:i/>
                <w:sz w:val="24"/>
              </w:rPr>
            </w:pPr>
            <w:r>
              <w:rPr>
                <w:i/>
                <w:spacing w:val="-3"/>
                <w:sz w:val="24"/>
              </w:rPr>
              <w:t>Demonstração</w:t>
            </w:r>
            <w:r>
              <w:rPr>
                <w:i/>
                <w:spacing w:val="-11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do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Resultado</w:t>
            </w:r>
            <w:r>
              <w:rPr>
                <w:i/>
                <w:spacing w:val="-11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do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Exercício;</w:t>
            </w:r>
            <w:r>
              <w:rPr>
                <w:i/>
                <w:sz w:val="24"/>
              </w:rPr>
              <w:t> </w:t>
            </w:r>
          </w:p>
        </w:tc>
      </w:tr>
      <w:tr>
        <w:trPr>
          <w:trHeight w:val="652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5"/>
              </w:rPr>
            </w:pPr>
          </w:p>
          <w:p>
            <w:pPr>
              <w:pStyle w:val="TableParagraph"/>
              <w:spacing w:before="1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line="291" w:lineRule="exact"/>
              <w:ind w:left="85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  <w:p>
            <w:pPr>
              <w:pStyle w:val="TableParagraph"/>
              <w:spacing w:before="26"/>
              <w:ind w:left="85"/>
              <w:rPr>
                <w:i/>
                <w:sz w:val="24"/>
              </w:rPr>
            </w:pPr>
            <w:r>
              <w:rPr>
                <w:i/>
                <w:spacing w:val="-3"/>
                <w:sz w:val="24"/>
              </w:rPr>
              <w:t>Demonstração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das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Mutações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do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Patrimônio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Líquido;</w:t>
            </w:r>
            <w:r>
              <w:rPr>
                <w:i/>
                <w:sz w:val="24"/>
              </w:rPr>
              <w:t> </w:t>
            </w:r>
          </w:p>
        </w:tc>
      </w:tr>
      <w:tr>
        <w:trPr>
          <w:trHeight w:val="652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5"/>
              </w:rPr>
            </w:pPr>
          </w:p>
          <w:p>
            <w:pPr>
              <w:pStyle w:val="TableParagraph"/>
              <w:spacing w:before="1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line="291" w:lineRule="exact"/>
              <w:ind w:left="85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  <w:p>
            <w:pPr>
              <w:pStyle w:val="TableParagraph"/>
              <w:spacing w:before="26"/>
              <w:ind w:left="85"/>
              <w:rPr>
                <w:i/>
                <w:sz w:val="24"/>
              </w:rPr>
            </w:pPr>
            <w:r>
              <w:rPr>
                <w:i/>
                <w:spacing w:val="-3"/>
                <w:sz w:val="24"/>
              </w:rPr>
              <w:t>Demonstração</w:t>
            </w:r>
            <w:r>
              <w:rPr>
                <w:i/>
                <w:spacing w:val="-11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do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Fluxo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de</w:t>
            </w:r>
            <w:r>
              <w:rPr>
                <w:i/>
                <w:spacing w:val="-11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Caixa;</w:t>
            </w:r>
            <w:r>
              <w:rPr>
                <w:i/>
                <w:sz w:val="24"/>
              </w:rPr>
              <w:t> </w:t>
            </w:r>
          </w:p>
        </w:tc>
      </w:tr>
      <w:tr>
        <w:trPr>
          <w:trHeight w:val="654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5"/>
              </w:rPr>
            </w:pPr>
          </w:p>
          <w:p>
            <w:pPr>
              <w:pStyle w:val="TableParagraph"/>
              <w:spacing w:before="1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line="291" w:lineRule="exact"/>
              <w:ind w:left="85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  <w:p>
            <w:pPr>
              <w:pStyle w:val="TableParagraph"/>
              <w:spacing w:before="26"/>
              <w:ind w:left="85"/>
              <w:rPr>
                <w:sz w:val="24"/>
              </w:rPr>
            </w:pPr>
            <w:r>
              <w:rPr>
                <w:i/>
                <w:spacing w:val="-3"/>
                <w:sz w:val="24"/>
              </w:rPr>
              <w:t>Demonstração</w:t>
            </w:r>
            <w:r>
              <w:rPr>
                <w:i/>
                <w:spacing w:val="-9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do</w:t>
            </w:r>
            <w:r>
              <w:rPr>
                <w:i/>
                <w:spacing w:val="-9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Valor</w:t>
            </w:r>
            <w:r>
              <w:rPr>
                <w:i/>
                <w:spacing w:val="-9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Adicionado</w:t>
            </w:r>
            <w:r>
              <w:rPr>
                <w:spacing w:val="-3"/>
                <w:sz w:val="24"/>
              </w:rPr>
              <w:t>;</w:t>
            </w:r>
          </w:p>
        </w:tc>
      </w:tr>
      <w:tr>
        <w:trPr>
          <w:trHeight w:val="652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spacing w:before="1"/>
              <w:ind w:right="83"/>
              <w:jc w:val="right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w w:val="78"/>
                <w:sz w:val="24"/>
              </w:rPr>
              <w:t></w:t>
            </w:r>
          </w:p>
        </w:tc>
        <w:tc>
          <w:tcPr>
            <w:tcW w:w="5127" w:type="dxa"/>
          </w:tcPr>
          <w:p>
            <w:pPr>
              <w:pStyle w:val="TableParagraph"/>
              <w:spacing w:line="292" w:lineRule="exact"/>
              <w:ind w:left="85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  <w:p>
            <w:pPr>
              <w:pStyle w:val="TableParagraph"/>
              <w:spacing w:before="24"/>
              <w:ind w:left="85"/>
              <w:rPr>
                <w:i/>
                <w:sz w:val="24"/>
              </w:rPr>
            </w:pPr>
            <w:r>
              <w:rPr>
                <w:i/>
                <w:spacing w:val="-3"/>
                <w:sz w:val="24"/>
              </w:rPr>
              <w:t>Notas</w:t>
            </w:r>
            <w:r>
              <w:rPr>
                <w:i/>
                <w:spacing w:val="-8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Explicativas;</w:t>
            </w:r>
            <w:r>
              <w:rPr>
                <w:i/>
                <w:sz w:val="24"/>
              </w:rPr>
              <w:t> </w:t>
            </w:r>
          </w:p>
        </w:tc>
      </w:tr>
      <w:tr>
        <w:trPr>
          <w:trHeight w:val="288" w:hRule="atLeast"/>
        </w:trPr>
        <w:tc>
          <w:tcPr>
            <w:tcW w:w="25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27" w:type="dxa"/>
          </w:tcPr>
          <w:p>
            <w:pPr>
              <w:pStyle w:val="TableParagraph"/>
              <w:spacing w:line="268" w:lineRule="exact"/>
              <w:ind w:left="85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header="362" w:footer="1158" w:top="1000" w:bottom="1340" w:left="1300" w:right="780"/>
        </w:sectPr>
      </w:pPr>
    </w:p>
    <w:p>
      <w:pPr>
        <w:spacing w:line="240" w:lineRule="auto" w:before="10"/>
        <w:rPr>
          <w:sz w:val="4"/>
        </w:rPr>
      </w:pPr>
      <w:r>
        <w:rPr/>
        <w:drawing>
          <wp:anchor distT="0" distB="0" distL="0" distR="0" allowOverlap="1" layoutInCell="1" locked="0" behindDoc="1" simplePos="0" relativeHeight="484808192">
            <wp:simplePos x="0" y="0"/>
            <wp:positionH relativeFrom="page">
              <wp:posOffset>3621023</wp:posOffset>
            </wp:positionH>
            <wp:positionV relativeFrom="page">
              <wp:posOffset>7475220</wp:posOffset>
            </wp:positionV>
            <wp:extent cx="3377184" cy="2494788"/>
            <wp:effectExtent l="0" t="0" r="0" b="0"/>
            <wp:wrapNone/>
            <wp:docPr id="1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7184" cy="2494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7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55"/>
        <w:gridCol w:w="2386"/>
        <w:gridCol w:w="1455"/>
      </w:tblGrid>
      <w:tr>
        <w:trPr>
          <w:trHeight w:val="244" w:hRule="atLeast"/>
        </w:trPr>
        <w:tc>
          <w:tcPr>
            <w:tcW w:w="5055" w:type="dxa"/>
          </w:tcPr>
          <w:p>
            <w:pPr>
              <w:pStyle w:val="TableParagraph"/>
              <w:spacing w:line="203" w:lineRule="exact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ATIVO</w:t>
            </w:r>
          </w:p>
        </w:tc>
        <w:tc>
          <w:tcPr>
            <w:tcW w:w="2386" w:type="dxa"/>
          </w:tcPr>
          <w:p>
            <w:pPr>
              <w:pStyle w:val="TableParagraph"/>
              <w:spacing w:line="203" w:lineRule="exact"/>
              <w:ind w:right="23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66.745.429,56</w:t>
            </w:r>
          </w:p>
        </w:tc>
        <w:tc>
          <w:tcPr>
            <w:tcW w:w="1455" w:type="dxa"/>
          </w:tcPr>
          <w:p>
            <w:pPr>
              <w:pStyle w:val="TableParagraph"/>
              <w:spacing w:line="203" w:lineRule="exact"/>
              <w:ind w:right="5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63.228.456,52</w:t>
            </w:r>
          </w:p>
        </w:tc>
      </w:tr>
      <w:tr>
        <w:trPr>
          <w:trHeight w:val="297" w:hRule="atLeast"/>
        </w:trPr>
        <w:tc>
          <w:tcPr>
            <w:tcW w:w="5055" w:type="dxa"/>
          </w:tcPr>
          <w:p>
            <w:pPr>
              <w:pStyle w:val="TableParagraph"/>
              <w:spacing w:before="23"/>
              <w:ind w:left="50"/>
              <w:rPr>
                <w:b/>
                <w:sz w:val="18"/>
              </w:rPr>
            </w:pPr>
            <w:r>
              <w:rPr>
                <w:b/>
                <w:color w:val="1F4E79"/>
                <w:sz w:val="18"/>
              </w:rPr>
              <w:t>ATIVO</w:t>
            </w:r>
            <w:r>
              <w:rPr>
                <w:b/>
                <w:color w:val="1F4E79"/>
                <w:spacing w:val="-5"/>
                <w:sz w:val="18"/>
              </w:rPr>
              <w:t> </w:t>
            </w:r>
            <w:r>
              <w:rPr>
                <w:b/>
                <w:color w:val="1F4E79"/>
                <w:sz w:val="18"/>
              </w:rPr>
              <w:t>CIRCULANTE</w:t>
            </w:r>
          </w:p>
        </w:tc>
        <w:tc>
          <w:tcPr>
            <w:tcW w:w="2386" w:type="dxa"/>
          </w:tcPr>
          <w:p>
            <w:pPr>
              <w:pStyle w:val="TableParagraph"/>
              <w:spacing w:before="4"/>
              <w:ind w:right="239"/>
              <w:jc w:val="right"/>
              <w:rPr>
                <w:b/>
                <w:sz w:val="20"/>
              </w:rPr>
            </w:pPr>
            <w:r>
              <w:rPr>
                <w:b/>
                <w:color w:val="1F4E79"/>
                <w:sz w:val="20"/>
              </w:rPr>
              <w:t>43.670.588,80</w:t>
            </w:r>
          </w:p>
        </w:tc>
        <w:tc>
          <w:tcPr>
            <w:tcW w:w="1455" w:type="dxa"/>
          </w:tcPr>
          <w:p>
            <w:pPr>
              <w:pStyle w:val="TableParagraph"/>
              <w:spacing w:before="4"/>
              <w:ind w:right="50"/>
              <w:jc w:val="right"/>
              <w:rPr>
                <w:b/>
                <w:sz w:val="20"/>
              </w:rPr>
            </w:pPr>
            <w:r>
              <w:rPr>
                <w:b/>
                <w:color w:val="2F5597"/>
                <w:sz w:val="20"/>
              </w:rPr>
              <w:t>38.826.211,36</w:t>
            </w:r>
          </w:p>
        </w:tc>
      </w:tr>
      <w:tr>
        <w:trPr>
          <w:trHeight w:val="295" w:hRule="atLeast"/>
        </w:trPr>
        <w:tc>
          <w:tcPr>
            <w:tcW w:w="5055" w:type="dxa"/>
          </w:tcPr>
          <w:p>
            <w:pPr>
              <w:pStyle w:val="TableParagraph"/>
              <w:spacing w:before="16"/>
              <w:ind w:left="388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DISPÓNIVEL</w:t>
            </w:r>
          </w:p>
        </w:tc>
        <w:tc>
          <w:tcPr>
            <w:tcW w:w="2386" w:type="dxa"/>
          </w:tcPr>
          <w:p>
            <w:pPr>
              <w:pStyle w:val="TableParagraph"/>
              <w:spacing w:before="16"/>
              <w:ind w:right="236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17.769.396,66</w:t>
            </w:r>
          </w:p>
        </w:tc>
        <w:tc>
          <w:tcPr>
            <w:tcW w:w="1455" w:type="dxa"/>
          </w:tcPr>
          <w:p>
            <w:pPr>
              <w:pStyle w:val="TableParagraph"/>
              <w:spacing w:before="16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17.430.609,13</w:t>
            </w:r>
          </w:p>
        </w:tc>
      </w:tr>
      <w:tr>
        <w:trPr>
          <w:trHeight w:val="288" w:hRule="atLeast"/>
        </w:trPr>
        <w:tc>
          <w:tcPr>
            <w:tcW w:w="5055" w:type="dxa"/>
          </w:tcPr>
          <w:p>
            <w:pPr>
              <w:pStyle w:val="TableParagraph"/>
              <w:spacing w:before="30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BANCOS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CONTA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MOVIMENTO</w:t>
            </w:r>
          </w:p>
        </w:tc>
        <w:tc>
          <w:tcPr>
            <w:tcW w:w="2386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930.298,67</w:t>
            </w:r>
          </w:p>
        </w:tc>
        <w:tc>
          <w:tcPr>
            <w:tcW w:w="1455" w:type="dxa"/>
          </w:tcPr>
          <w:p>
            <w:pPr>
              <w:pStyle w:val="TableParagraph"/>
              <w:spacing w:before="30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6.648.488,14</w:t>
            </w:r>
          </w:p>
        </w:tc>
      </w:tr>
      <w:tr>
        <w:trPr>
          <w:trHeight w:val="283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APLICAÇÕES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FINANCEIRAS DE LIQUIDEZ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IMEDIATA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16.839.097,99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10.782.120,99</w:t>
            </w:r>
          </w:p>
        </w:tc>
      </w:tr>
      <w:tr>
        <w:trPr>
          <w:trHeight w:val="300" w:hRule="atLeast"/>
        </w:trPr>
        <w:tc>
          <w:tcPr>
            <w:tcW w:w="5055" w:type="dxa"/>
          </w:tcPr>
          <w:p>
            <w:pPr>
              <w:pStyle w:val="TableParagraph"/>
              <w:spacing w:before="21"/>
              <w:ind w:left="388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CLIENTES</w:t>
            </w:r>
          </w:p>
        </w:tc>
        <w:tc>
          <w:tcPr>
            <w:tcW w:w="2386" w:type="dxa"/>
          </w:tcPr>
          <w:p>
            <w:pPr>
              <w:pStyle w:val="TableParagraph"/>
              <w:spacing w:before="21"/>
              <w:ind w:right="236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21.672.251,75</w:t>
            </w:r>
          </w:p>
        </w:tc>
        <w:tc>
          <w:tcPr>
            <w:tcW w:w="1455" w:type="dxa"/>
          </w:tcPr>
          <w:p>
            <w:pPr>
              <w:pStyle w:val="TableParagraph"/>
              <w:spacing w:before="21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19.157.117,66</w:t>
            </w:r>
          </w:p>
        </w:tc>
      </w:tr>
      <w:tr>
        <w:trPr>
          <w:trHeight w:val="288" w:hRule="atLeast"/>
        </w:trPr>
        <w:tc>
          <w:tcPr>
            <w:tcW w:w="5055" w:type="dxa"/>
          </w:tcPr>
          <w:p>
            <w:pPr>
              <w:pStyle w:val="TableParagraph"/>
              <w:spacing w:before="30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CONTAS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A RECEBER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DE ENTIDADES PÚBLICAS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25.574.113,00</w:t>
            </w:r>
          </w:p>
        </w:tc>
        <w:tc>
          <w:tcPr>
            <w:tcW w:w="1455" w:type="dxa"/>
          </w:tcPr>
          <w:p>
            <w:pPr>
              <w:pStyle w:val="TableParagraph"/>
              <w:spacing w:before="30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23.092.811,45</w:t>
            </w:r>
          </w:p>
        </w:tc>
      </w:tr>
      <w:tr>
        <w:trPr>
          <w:trHeight w:val="290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CONTAS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A RECEBER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DE ENTIDADES PRIVADAS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59.726,52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25.893,98</w:t>
            </w:r>
          </w:p>
        </w:tc>
      </w:tr>
      <w:tr>
        <w:trPr>
          <w:trHeight w:val="283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color w:val="FF0000"/>
                <w:sz w:val="16"/>
              </w:rPr>
              <w:t>(-)</w:t>
            </w:r>
            <w:r>
              <w:rPr>
                <w:i/>
                <w:color w:val="FF0000"/>
                <w:spacing w:val="-1"/>
                <w:sz w:val="16"/>
              </w:rPr>
              <w:t> </w:t>
            </w:r>
            <w:r>
              <w:rPr>
                <w:i/>
                <w:color w:val="FF0000"/>
                <w:sz w:val="16"/>
              </w:rPr>
              <w:t>PROVISÃO</w:t>
            </w:r>
            <w:r>
              <w:rPr>
                <w:i/>
                <w:color w:val="FF0000"/>
                <w:spacing w:val="-1"/>
                <w:sz w:val="16"/>
              </w:rPr>
              <w:t> </w:t>
            </w:r>
            <w:r>
              <w:rPr>
                <w:i/>
                <w:color w:val="FF0000"/>
                <w:sz w:val="16"/>
              </w:rPr>
              <w:t>P/</w:t>
            </w:r>
            <w:r>
              <w:rPr>
                <w:i/>
                <w:color w:val="FF0000"/>
                <w:spacing w:val="-1"/>
                <w:sz w:val="16"/>
              </w:rPr>
              <w:t> </w:t>
            </w:r>
            <w:r>
              <w:rPr>
                <w:i/>
                <w:color w:val="FF0000"/>
                <w:sz w:val="16"/>
              </w:rPr>
              <w:t>DEVEDORES</w:t>
            </w:r>
            <w:r>
              <w:rPr>
                <w:i/>
                <w:color w:val="FF0000"/>
                <w:spacing w:val="-3"/>
                <w:sz w:val="16"/>
              </w:rPr>
              <w:t> </w:t>
            </w:r>
            <w:r>
              <w:rPr>
                <w:i/>
                <w:color w:val="FF0000"/>
                <w:sz w:val="16"/>
              </w:rPr>
              <w:t>DUVIDOSOS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-3.961.587,77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5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-3.961.587,77</w:t>
            </w:r>
          </w:p>
        </w:tc>
      </w:tr>
      <w:tr>
        <w:trPr>
          <w:trHeight w:val="300" w:hRule="atLeast"/>
        </w:trPr>
        <w:tc>
          <w:tcPr>
            <w:tcW w:w="5055" w:type="dxa"/>
          </w:tcPr>
          <w:p>
            <w:pPr>
              <w:pStyle w:val="TableParagraph"/>
              <w:spacing w:before="21"/>
              <w:ind w:left="388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OUTROS</w:t>
            </w:r>
            <w:r>
              <w:rPr>
                <w:b/>
                <w:color w:val="00B050"/>
                <w:spacing w:val="-7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CRÉDITOS</w:t>
            </w:r>
          </w:p>
        </w:tc>
        <w:tc>
          <w:tcPr>
            <w:tcW w:w="2386" w:type="dxa"/>
          </w:tcPr>
          <w:p>
            <w:pPr>
              <w:pStyle w:val="TableParagraph"/>
              <w:spacing w:before="21"/>
              <w:ind w:right="236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2.008.404,44</w:t>
            </w:r>
          </w:p>
        </w:tc>
        <w:tc>
          <w:tcPr>
            <w:tcW w:w="1455" w:type="dxa"/>
          </w:tcPr>
          <w:p>
            <w:pPr>
              <w:pStyle w:val="TableParagraph"/>
              <w:spacing w:before="21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1.360.908,15</w:t>
            </w:r>
          </w:p>
        </w:tc>
      </w:tr>
      <w:tr>
        <w:trPr>
          <w:trHeight w:val="287" w:hRule="atLeast"/>
        </w:trPr>
        <w:tc>
          <w:tcPr>
            <w:tcW w:w="5055" w:type="dxa"/>
          </w:tcPr>
          <w:p>
            <w:pPr>
              <w:pStyle w:val="TableParagraph"/>
              <w:spacing w:before="30"/>
              <w:ind w:left="806"/>
              <w:rPr>
                <w:sz w:val="16"/>
              </w:rPr>
            </w:pPr>
            <w:r>
              <w:rPr>
                <w:sz w:val="16"/>
              </w:rPr>
              <w:t>TÍTULOS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RECEBER</w:t>
            </w:r>
          </w:p>
        </w:tc>
        <w:tc>
          <w:tcPr>
            <w:tcW w:w="2386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856.674,34</w:t>
            </w:r>
          </w:p>
        </w:tc>
        <w:tc>
          <w:tcPr>
            <w:tcW w:w="1455" w:type="dxa"/>
          </w:tcPr>
          <w:p>
            <w:pPr>
              <w:pStyle w:val="TableParagraph"/>
              <w:spacing w:before="30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856.674,34</w:t>
            </w:r>
          </w:p>
        </w:tc>
      </w:tr>
      <w:tr>
        <w:trPr>
          <w:trHeight w:val="290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ADIANTAMENTOS A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EMPREGADOS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34.393,46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8.729,31</w:t>
            </w:r>
          </w:p>
        </w:tc>
      </w:tr>
      <w:tr>
        <w:trPr>
          <w:trHeight w:val="290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TRIBUTOS</w:t>
            </w:r>
            <w:r>
              <w:rPr>
                <w:i/>
                <w:spacing w:val="-4"/>
                <w:sz w:val="16"/>
              </w:rPr>
              <w:t> 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-4"/>
                <w:sz w:val="16"/>
              </w:rPr>
              <w:t> </w:t>
            </w:r>
            <w:r>
              <w:rPr>
                <w:i/>
                <w:sz w:val="16"/>
              </w:rPr>
              <w:t>RECUPERAR/COMPENSAR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706.044,05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444.048,68</w:t>
            </w:r>
          </w:p>
        </w:tc>
      </w:tr>
      <w:tr>
        <w:trPr>
          <w:trHeight w:val="290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sz w:val="16"/>
              </w:rPr>
            </w:pPr>
            <w:r>
              <w:rPr>
                <w:sz w:val="16"/>
              </w:rPr>
              <w:t>SUPRIMENTO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FUNDOS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14.678,51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5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396,00</w:t>
            </w:r>
          </w:p>
        </w:tc>
      </w:tr>
      <w:tr>
        <w:trPr>
          <w:trHeight w:val="290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DEPÓSITOS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RESTITUIVEIS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397.105,08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51.059,82</w:t>
            </w:r>
          </w:p>
        </w:tc>
      </w:tr>
      <w:tr>
        <w:trPr>
          <w:trHeight w:val="283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sz w:val="16"/>
              </w:rPr>
            </w:pPr>
            <w:r>
              <w:rPr>
                <w:color w:val="FF0000"/>
                <w:sz w:val="16"/>
              </w:rPr>
              <w:t>(-)</w:t>
            </w:r>
            <w:r>
              <w:rPr>
                <w:color w:val="FF0000"/>
                <w:spacing w:val="-1"/>
                <w:sz w:val="16"/>
              </w:rPr>
              <w:t> </w:t>
            </w:r>
            <w:r>
              <w:rPr>
                <w:color w:val="FF0000"/>
                <w:sz w:val="16"/>
              </w:rPr>
              <w:t>RECEBIMENTOS NÃO</w:t>
            </w:r>
            <w:r>
              <w:rPr>
                <w:color w:val="FF0000"/>
                <w:spacing w:val="-2"/>
                <w:sz w:val="16"/>
              </w:rPr>
              <w:t> </w:t>
            </w:r>
            <w:r>
              <w:rPr>
                <w:color w:val="FF0000"/>
                <w:sz w:val="16"/>
              </w:rPr>
              <w:t>IDENTIFICADOS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-491,00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5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0,00</w:t>
            </w:r>
          </w:p>
        </w:tc>
      </w:tr>
      <w:tr>
        <w:trPr>
          <w:trHeight w:val="300" w:hRule="atLeast"/>
        </w:trPr>
        <w:tc>
          <w:tcPr>
            <w:tcW w:w="5055" w:type="dxa"/>
          </w:tcPr>
          <w:p>
            <w:pPr>
              <w:pStyle w:val="TableParagraph"/>
              <w:spacing w:before="21"/>
              <w:ind w:left="388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ESTOQUES</w:t>
            </w:r>
          </w:p>
        </w:tc>
        <w:tc>
          <w:tcPr>
            <w:tcW w:w="2386" w:type="dxa"/>
          </w:tcPr>
          <w:p>
            <w:pPr>
              <w:pStyle w:val="TableParagraph"/>
              <w:spacing w:before="21"/>
              <w:ind w:right="236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833.187,46</w:t>
            </w:r>
          </w:p>
        </w:tc>
        <w:tc>
          <w:tcPr>
            <w:tcW w:w="1455" w:type="dxa"/>
          </w:tcPr>
          <w:p>
            <w:pPr>
              <w:pStyle w:val="TableParagraph"/>
              <w:spacing w:before="21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867.193,94</w:t>
            </w:r>
          </w:p>
        </w:tc>
      </w:tr>
      <w:tr>
        <w:trPr>
          <w:trHeight w:val="280" w:hRule="atLeast"/>
        </w:trPr>
        <w:tc>
          <w:tcPr>
            <w:tcW w:w="5055" w:type="dxa"/>
          </w:tcPr>
          <w:p>
            <w:pPr>
              <w:pStyle w:val="TableParagraph"/>
              <w:spacing w:before="30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ESTOQUES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833.187,46</w:t>
            </w:r>
          </w:p>
        </w:tc>
        <w:tc>
          <w:tcPr>
            <w:tcW w:w="1455" w:type="dxa"/>
          </w:tcPr>
          <w:p>
            <w:pPr>
              <w:pStyle w:val="TableParagraph"/>
              <w:spacing w:before="30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867.193,94</w:t>
            </w:r>
          </w:p>
        </w:tc>
      </w:tr>
      <w:tr>
        <w:trPr>
          <w:trHeight w:val="299" w:hRule="atLeast"/>
        </w:trPr>
        <w:tc>
          <w:tcPr>
            <w:tcW w:w="5055" w:type="dxa"/>
          </w:tcPr>
          <w:p>
            <w:pPr>
              <w:pStyle w:val="TableParagraph"/>
              <w:spacing w:before="21"/>
              <w:ind w:left="388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DESPESAS</w:t>
            </w:r>
            <w:r>
              <w:rPr>
                <w:b/>
                <w:color w:val="00B050"/>
                <w:spacing w:val="-6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PAGAS</w:t>
            </w:r>
            <w:r>
              <w:rPr>
                <w:b/>
                <w:color w:val="00B050"/>
                <w:spacing w:val="-7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ANTECIPADAMENTE</w:t>
            </w:r>
          </w:p>
        </w:tc>
        <w:tc>
          <w:tcPr>
            <w:tcW w:w="2386" w:type="dxa"/>
          </w:tcPr>
          <w:p>
            <w:pPr>
              <w:pStyle w:val="TableParagraph"/>
              <w:spacing w:before="21"/>
              <w:ind w:right="236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1.387.348,49</w:t>
            </w:r>
          </w:p>
        </w:tc>
        <w:tc>
          <w:tcPr>
            <w:tcW w:w="1455" w:type="dxa"/>
          </w:tcPr>
          <w:p>
            <w:pPr>
              <w:pStyle w:val="TableParagraph"/>
              <w:spacing w:before="21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10.382,48</w:t>
            </w:r>
          </w:p>
        </w:tc>
      </w:tr>
      <w:tr>
        <w:trPr>
          <w:trHeight w:val="273" w:hRule="atLeast"/>
        </w:trPr>
        <w:tc>
          <w:tcPr>
            <w:tcW w:w="5055" w:type="dxa"/>
          </w:tcPr>
          <w:p>
            <w:pPr>
              <w:pStyle w:val="TableParagraph"/>
              <w:spacing w:before="30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DESPESAS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DO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EXERCÍCIO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SEGUINTE</w:t>
            </w:r>
          </w:p>
        </w:tc>
        <w:tc>
          <w:tcPr>
            <w:tcW w:w="2386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1.387.348,49</w:t>
            </w:r>
          </w:p>
        </w:tc>
        <w:tc>
          <w:tcPr>
            <w:tcW w:w="1455" w:type="dxa"/>
          </w:tcPr>
          <w:p>
            <w:pPr>
              <w:pStyle w:val="TableParagraph"/>
              <w:spacing w:before="30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10.382,48</w:t>
            </w:r>
          </w:p>
        </w:tc>
      </w:tr>
      <w:tr>
        <w:trPr>
          <w:trHeight w:val="302" w:hRule="atLeast"/>
        </w:trPr>
        <w:tc>
          <w:tcPr>
            <w:tcW w:w="5055" w:type="dxa"/>
          </w:tcPr>
          <w:p>
            <w:pPr>
              <w:pStyle w:val="TableParagraph"/>
              <w:spacing w:before="9"/>
              <w:ind w:left="52"/>
              <w:rPr>
                <w:b/>
                <w:sz w:val="20"/>
              </w:rPr>
            </w:pPr>
            <w:r>
              <w:rPr>
                <w:b/>
                <w:color w:val="1F4E79"/>
                <w:sz w:val="20"/>
              </w:rPr>
              <w:t>ATIVO</w:t>
            </w:r>
            <w:r>
              <w:rPr>
                <w:b/>
                <w:color w:val="1F4E79"/>
                <w:spacing w:val="-6"/>
                <w:sz w:val="20"/>
              </w:rPr>
              <w:t> </w:t>
            </w:r>
            <w:r>
              <w:rPr>
                <w:b/>
                <w:color w:val="1F4E79"/>
                <w:sz w:val="20"/>
              </w:rPr>
              <w:t>NÃO</w:t>
            </w:r>
            <w:r>
              <w:rPr>
                <w:b/>
                <w:color w:val="1F4E79"/>
                <w:spacing w:val="-5"/>
                <w:sz w:val="20"/>
              </w:rPr>
              <w:t> </w:t>
            </w:r>
            <w:r>
              <w:rPr>
                <w:b/>
                <w:color w:val="1F4E79"/>
                <w:sz w:val="20"/>
              </w:rPr>
              <w:t>CIRCULANTE</w:t>
            </w:r>
          </w:p>
        </w:tc>
        <w:tc>
          <w:tcPr>
            <w:tcW w:w="2386" w:type="dxa"/>
          </w:tcPr>
          <w:p>
            <w:pPr>
              <w:pStyle w:val="TableParagraph"/>
              <w:spacing w:before="9"/>
              <w:ind w:right="239"/>
              <w:jc w:val="right"/>
              <w:rPr>
                <w:b/>
                <w:sz w:val="20"/>
              </w:rPr>
            </w:pPr>
            <w:r>
              <w:rPr>
                <w:b/>
                <w:color w:val="1F4E79"/>
                <w:sz w:val="20"/>
              </w:rPr>
              <w:t>23.074.840,76</w:t>
            </w:r>
          </w:p>
        </w:tc>
        <w:tc>
          <w:tcPr>
            <w:tcW w:w="1455" w:type="dxa"/>
          </w:tcPr>
          <w:p>
            <w:pPr>
              <w:pStyle w:val="TableParagraph"/>
              <w:spacing w:before="9"/>
              <w:ind w:right="50"/>
              <w:jc w:val="right"/>
              <w:rPr>
                <w:b/>
                <w:sz w:val="20"/>
              </w:rPr>
            </w:pPr>
            <w:r>
              <w:rPr>
                <w:b/>
                <w:color w:val="2F5597"/>
                <w:sz w:val="20"/>
              </w:rPr>
              <w:t>24.402.245,16</w:t>
            </w:r>
          </w:p>
        </w:tc>
      </w:tr>
      <w:tr>
        <w:trPr>
          <w:trHeight w:val="295" w:hRule="atLeast"/>
        </w:trPr>
        <w:tc>
          <w:tcPr>
            <w:tcW w:w="5055" w:type="dxa"/>
          </w:tcPr>
          <w:p>
            <w:pPr>
              <w:pStyle w:val="TableParagraph"/>
              <w:spacing w:before="16"/>
              <w:ind w:left="388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ATIVO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REALIZÁVEL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A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LONGO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PRAZO</w:t>
            </w:r>
          </w:p>
        </w:tc>
        <w:tc>
          <w:tcPr>
            <w:tcW w:w="2386" w:type="dxa"/>
          </w:tcPr>
          <w:p>
            <w:pPr>
              <w:pStyle w:val="TableParagraph"/>
              <w:spacing w:before="16"/>
              <w:ind w:right="236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2.551.874,15</w:t>
            </w:r>
          </w:p>
        </w:tc>
        <w:tc>
          <w:tcPr>
            <w:tcW w:w="1455" w:type="dxa"/>
          </w:tcPr>
          <w:p>
            <w:pPr>
              <w:pStyle w:val="TableParagraph"/>
              <w:spacing w:before="16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2.415.499,86</w:t>
            </w:r>
          </w:p>
        </w:tc>
      </w:tr>
      <w:tr>
        <w:trPr>
          <w:trHeight w:val="287" w:hRule="atLeast"/>
        </w:trPr>
        <w:tc>
          <w:tcPr>
            <w:tcW w:w="5055" w:type="dxa"/>
          </w:tcPr>
          <w:p>
            <w:pPr>
              <w:pStyle w:val="TableParagraph"/>
              <w:spacing w:before="30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CONTAS A RECEBER</w:t>
            </w:r>
          </w:p>
        </w:tc>
        <w:tc>
          <w:tcPr>
            <w:tcW w:w="2386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1.168.941,48</w:t>
            </w:r>
          </w:p>
        </w:tc>
        <w:tc>
          <w:tcPr>
            <w:tcW w:w="1455" w:type="dxa"/>
          </w:tcPr>
          <w:p>
            <w:pPr>
              <w:pStyle w:val="TableParagraph"/>
              <w:spacing w:before="30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1.168.941,48</w:t>
            </w:r>
          </w:p>
        </w:tc>
      </w:tr>
      <w:tr>
        <w:trPr>
          <w:trHeight w:val="283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DEPÓSITOS JUDICIAIS TRABALHISTAS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1.382.932,67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1.246.558,38</w:t>
            </w:r>
          </w:p>
        </w:tc>
      </w:tr>
      <w:tr>
        <w:trPr>
          <w:trHeight w:val="300" w:hRule="atLeast"/>
        </w:trPr>
        <w:tc>
          <w:tcPr>
            <w:tcW w:w="5055" w:type="dxa"/>
          </w:tcPr>
          <w:p>
            <w:pPr>
              <w:pStyle w:val="TableParagraph"/>
              <w:spacing w:before="21"/>
              <w:ind w:left="388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INVESTIMENTOS</w:t>
            </w:r>
          </w:p>
        </w:tc>
        <w:tc>
          <w:tcPr>
            <w:tcW w:w="2386" w:type="dxa"/>
          </w:tcPr>
          <w:p>
            <w:pPr>
              <w:pStyle w:val="TableParagraph"/>
              <w:spacing w:before="21"/>
              <w:ind w:right="236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13.052,85</w:t>
            </w:r>
          </w:p>
        </w:tc>
        <w:tc>
          <w:tcPr>
            <w:tcW w:w="1455" w:type="dxa"/>
          </w:tcPr>
          <w:p>
            <w:pPr>
              <w:pStyle w:val="TableParagraph"/>
              <w:spacing w:before="21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13.052,85</w:t>
            </w:r>
          </w:p>
        </w:tc>
      </w:tr>
      <w:tr>
        <w:trPr>
          <w:trHeight w:val="280" w:hRule="atLeast"/>
        </w:trPr>
        <w:tc>
          <w:tcPr>
            <w:tcW w:w="5055" w:type="dxa"/>
          </w:tcPr>
          <w:p>
            <w:pPr>
              <w:pStyle w:val="TableParagraph"/>
              <w:spacing w:before="30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OUTRAS PARTICIPAÇÕES</w:t>
            </w:r>
            <w:r>
              <w:rPr>
                <w:i/>
                <w:spacing w:val="3"/>
                <w:sz w:val="16"/>
              </w:rPr>
              <w:t> </w:t>
            </w:r>
            <w:r>
              <w:rPr>
                <w:i/>
                <w:sz w:val="16"/>
              </w:rPr>
              <w:t>SOCIETÁRIAS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13.052,85</w:t>
            </w:r>
          </w:p>
        </w:tc>
        <w:tc>
          <w:tcPr>
            <w:tcW w:w="1455" w:type="dxa"/>
          </w:tcPr>
          <w:p>
            <w:pPr>
              <w:pStyle w:val="TableParagraph"/>
              <w:spacing w:before="30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13.052,85</w:t>
            </w:r>
          </w:p>
        </w:tc>
      </w:tr>
      <w:tr>
        <w:trPr>
          <w:trHeight w:val="300" w:hRule="atLeast"/>
        </w:trPr>
        <w:tc>
          <w:tcPr>
            <w:tcW w:w="5055" w:type="dxa"/>
          </w:tcPr>
          <w:p>
            <w:pPr>
              <w:pStyle w:val="TableParagraph"/>
              <w:spacing w:before="21"/>
              <w:ind w:left="388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IMOBILIZADO</w:t>
            </w:r>
          </w:p>
        </w:tc>
        <w:tc>
          <w:tcPr>
            <w:tcW w:w="2386" w:type="dxa"/>
          </w:tcPr>
          <w:p>
            <w:pPr>
              <w:pStyle w:val="TableParagraph"/>
              <w:spacing w:before="21"/>
              <w:ind w:right="236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20.342.196,86</w:t>
            </w:r>
          </w:p>
        </w:tc>
        <w:tc>
          <w:tcPr>
            <w:tcW w:w="1455" w:type="dxa"/>
          </w:tcPr>
          <w:p>
            <w:pPr>
              <w:pStyle w:val="TableParagraph"/>
              <w:spacing w:before="21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21.746.662,31</w:t>
            </w:r>
          </w:p>
        </w:tc>
      </w:tr>
      <w:tr>
        <w:trPr>
          <w:trHeight w:val="288" w:hRule="atLeast"/>
        </w:trPr>
        <w:tc>
          <w:tcPr>
            <w:tcW w:w="5055" w:type="dxa"/>
          </w:tcPr>
          <w:p>
            <w:pPr>
              <w:pStyle w:val="TableParagraph"/>
              <w:spacing w:before="30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BENS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IMOVEIS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10.743.459,42</w:t>
            </w:r>
          </w:p>
        </w:tc>
        <w:tc>
          <w:tcPr>
            <w:tcW w:w="1455" w:type="dxa"/>
          </w:tcPr>
          <w:p>
            <w:pPr>
              <w:pStyle w:val="TableParagraph"/>
              <w:spacing w:before="30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10.743.459,42</w:t>
            </w:r>
          </w:p>
        </w:tc>
      </w:tr>
      <w:tr>
        <w:trPr>
          <w:trHeight w:val="290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BENS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IMOVEIS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DE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USO ESPECIAL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250.061,91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250.061,91</w:t>
            </w:r>
          </w:p>
        </w:tc>
      </w:tr>
      <w:tr>
        <w:trPr>
          <w:trHeight w:val="290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BENS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MOVEIS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45.027.707,99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44.056.460,98</w:t>
            </w:r>
          </w:p>
        </w:tc>
      </w:tr>
      <w:tr>
        <w:trPr>
          <w:trHeight w:val="283" w:hRule="atLeast"/>
        </w:trPr>
        <w:tc>
          <w:tcPr>
            <w:tcW w:w="5055" w:type="dxa"/>
          </w:tcPr>
          <w:p>
            <w:pPr>
              <w:pStyle w:val="TableParagraph"/>
              <w:spacing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(-)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DEPRECIAÇÕES ACUMULADAS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-35.679.032,46</w:t>
            </w:r>
          </w:p>
        </w:tc>
        <w:tc>
          <w:tcPr>
            <w:tcW w:w="1455" w:type="dxa"/>
          </w:tcPr>
          <w:p>
            <w:pPr>
              <w:pStyle w:val="TableParagraph"/>
              <w:spacing w:before="33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-33.303.320,00</w:t>
            </w:r>
          </w:p>
        </w:tc>
      </w:tr>
      <w:tr>
        <w:trPr>
          <w:trHeight w:val="300" w:hRule="atLeast"/>
        </w:trPr>
        <w:tc>
          <w:tcPr>
            <w:tcW w:w="5055" w:type="dxa"/>
          </w:tcPr>
          <w:p>
            <w:pPr>
              <w:pStyle w:val="TableParagraph"/>
              <w:spacing w:before="21"/>
              <w:ind w:left="388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INTANGÍVEL</w:t>
            </w:r>
          </w:p>
        </w:tc>
        <w:tc>
          <w:tcPr>
            <w:tcW w:w="2386" w:type="dxa"/>
          </w:tcPr>
          <w:p>
            <w:pPr>
              <w:pStyle w:val="TableParagraph"/>
              <w:spacing w:before="21"/>
              <w:ind w:right="236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167.716,90</w:t>
            </w:r>
          </w:p>
        </w:tc>
        <w:tc>
          <w:tcPr>
            <w:tcW w:w="1455" w:type="dxa"/>
          </w:tcPr>
          <w:p>
            <w:pPr>
              <w:pStyle w:val="TableParagraph"/>
              <w:spacing w:before="21"/>
              <w:ind w:right="4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227.030,14</w:t>
            </w:r>
          </w:p>
        </w:tc>
      </w:tr>
      <w:tr>
        <w:trPr>
          <w:trHeight w:val="287" w:hRule="atLeast"/>
        </w:trPr>
        <w:tc>
          <w:tcPr>
            <w:tcW w:w="5055" w:type="dxa"/>
          </w:tcPr>
          <w:p>
            <w:pPr>
              <w:pStyle w:val="TableParagraph"/>
              <w:spacing w:before="30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BENS INCORPÓREOS</w:t>
            </w:r>
          </w:p>
        </w:tc>
        <w:tc>
          <w:tcPr>
            <w:tcW w:w="2386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5.123.412,47</w:t>
            </w:r>
          </w:p>
        </w:tc>
        <w:tc>
          <w:tcPr>
            <w:tcW w:w="1455" w:type="dxa"/>
          </w:tcPr>
          <w:p>
            <w:pPr>
              <w:pStyle w:val="TableParagraph"/>
              <w:spacing w:before="30"/>
              <w:ind w:right="7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5.123.412,47</w:t>
            </w:r>
          </w:p>
        </w:tc>
      </w:tr>
      <w:tr>
        <w:trPr>
          <w:trHeight w:val="225" w:hRule="atLeast"/>
        </w:trPr>
        <w:tc>
          <w:tcPr>
            <w:tcW w:w="5055" w:type="dxa"/>
          </w:tcPr>
          <w:p>
            <w:pPr>
              <w:pStyle w:val="TableParagraph"/>
              <w:spacing w:line="173" w:lineRule="exact" w:before="33"/>
              <w:ind w:left="806"/>
              <w:rPr>
                <w:i/>
                <w:sz w:val="16"/>
              </w:rPr>
            </w:pPr>
            <w:r>
              <w:rPr>
                <w:i/>
                <w:sz w:val="16"/>
              </w:rPr>
              <w:t>(-)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AMORTIZAÇÕES ACUMULADAS</w:t>
            </w:r>
          </w:p>
        </w:tc>
        <w:tc>
          <w:tcPr>
            <w:tcW w:w="2386" w:type="dxa"/>
          </w:tcPr>
          <w:p>
            <w:pPr>
              <w:pStyle w:val="TableParagraph"/>
              <w:spacing w:line="173" w:lineRule="exact" w:before="33"/>
              <w:ind w:right="26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-4.955.695,57</w:t>
            </w:r>
          </w:p>
        </w:tc>
        <w:tc>
          <w:tcPr>
            <w:tcW w:w="1455" w:type="dxa"/>
          </w:tcPr>
          <w:p>
            <w:pPr>
              <w:pStyle w:val="TableParagraph"/>
              <w:spacing w:line="173" w:lineRule="exact" w:before="33"/>
              <w:ind w:right="75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-4.896.382,33</w:t>
            </w:r>
          </w:p>
        </w:tc>
      </w:tr>
    </w:tbl>
    <w:p>
      <w:pPr>
        <w:spacing w:after="0" w:line="173" w:lineRule="exact"/>
        <w:jc w:val="right"/>
        <w:rPr>
          <w:sz w:val="16"/>
        </w:rPr>
        <w:sectPr>
          <w:headerReference w:type="default" r:id="rId18"/>
          <w:footerReference w:type="default" r:id="rId19"/>
          <w:pgSz w:w="11910" w:h="16840"/>
          <w:pgMar w:header="1709" w:footer="693" w:top="2040" w:bottom="880" w:left="1300" w:right="780"/>
        </w:sectPr>
      </w:pPr>
    </w:p>
    <w:p>
      <w:pPr>
        <w:spacing w:line="240" w:lineRule="auto" w:before="10"/>
        <w:rPr>
          <w:sz w:val="4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859053</wp:posOffset>
            </wp:positionH>
            <wp:positionV relativeFrom="page">
              <wp:posOffset>7216850</wp:posOffset>
            </wp:positionV>
            <wp:extent cx="6408851" cy="2819514"/>
            <wp:effectExtent l="0" t="0" r="0" b="0"/>
            <wp:wrapNone/>
            <wp:docPr id="1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851" cy="2819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7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8"/>
        <w:gridCol w:w="2397"/>
        <w:gridCol w:w="1440"/>
      </w:tblGrid>
      <w:tr>
        <w:trPr>
          <w:trHeight w:val="252" w:hRule="atLeast"/>
        </w:trPr>
        <w:tc>
          <w:tcPr>
            <w:tcW w:w="5028" w:type="dxa"/>
          </w:tcPr>
          <w:p>
            <w:pPr>
              <w:pStyle w:val="TableParagraph"/>
              <w:spacing w:line="203" w:lineRule="exact"/>
              <w:ind w:left="36"/>
              <w:rPr>
                <w:b/>
                <w:sz w:val="20"/>
              </w:rPr>
            </w:pPr>
            <w:r>
              <w:rPr>
                <w:b/>
                <w:sz w:val="20"/>
              </w:rPr>
              <w:t>PASSIVO</w:t>
            </w:r>
          </w:p>
        </w:tc>
        <w:tc>
          <w:tcPr>
            <w:tcW w:w="2397" w:type="dxa"/>
          </w:tcPr>
          <w:p>
            <w:pPr>
              <w:pStyle w:val="TableParagraph"/>
              <w:spacing w:line="203" w:lineRule="exact"/>
              <w:ind w:right="23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66.745.429,56</w:t>
            </w:r>
          </w:p>
        </w:tc>
        <w:tc>
          <w:tcPr>
            <w:tcW w:w="1440" w:type="dxa"/>
          </w:tcPr>
          <w:p>
            <w:pPr>
              <w:pStyle w:val="TableParagraph"/>
              <w:spacing w:line="203" w:lineRule="exact"/>
              <w:ind w:right="3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63.228.456,52</w:t>
            </w:r>
          </w:p>
        </w:tc>
      </w:tr>
      <w:tr>
        <w:trPr>
          <w:trHeight w:val="287" w:hRule="atLeast"/>
        </w:trPr>
        <w:tc>
          <w:tcPr>
            <w:tcW w:w="5028" w:type="dxa"/>
          </w:tcPr>
          <w:p>
            <w:pPr>
              <w:pStyle w:val="TableParagraph"/>
              <w:spacing w:before="16"/>
              <w:ind w:left="33"/>
              <w:rPr>
                <w:b/>
                <w:sz w:val="18"/>
              </w:rPr>
            </w:pPr>
            <w:r>
              <w:rPr>
                <w:b/>
                <w:color w:val="1F4E79"/>
                <w:sz w:val="18"/>
              </w:rPr>
              <w:t>PASSIVO</w:t>
            </w:r>
            <w:r>
              <w:rPr>
                <w:b/>
                <w:color w:val="1F4E79"/>
                <w:spacing w:val="-5"/>
                <w:sz w:val="18"/>
              </w:rPr>
              <w:t> </w:t>
            </w:r>
            <w:r>
              <w:rPr>
                <w:b/>
                <w:color w:val="1F4E79"/>
                <w:sz w:val="18"/>
              </w:rPr>
              <w:t>CIRCULANTE</w:t>
            </w:r>
          </w:p>
        </w:tc>
        <w:tc>
          <w:tcPr>
            <w:tcW w:w="2397" w:type="dxa"/>
          </w:tcPr>
          <w:p>
            <w:pPr>
              <w:pStyle w:val="TableParagraph"/>
              <w:spacing w:before="16"/>
              <w:ind w:right="237"/>
              <w:jc w:val="right"/>
              <w:rPr>
                <w:b/>
                <w:sz w:val="18"/>
              </w:rPr>
            </w:pPr>
            <w:r>
              <w:rPr>
                <w:b/>
                <w:color w:val="1F4E79"/>
                <w:sz w:val="18"/>
              </w:rPr>
              <w:t>11.289.433,28</w:t>
            </w:r>
          </w:p>
        </w:tc>
        <w:tc>
          <w:tcPr>
            <w:tcW w:w="1440" w:type="dxa"/>
          </w:tcPr>
          <w:p>
            <w:pPr>
              <w:pStyle w:val="TableParagraph"/>
              <w:spacing w:before="16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color w:val="2F5597"/>
                <w:sz w:val="18"/>
              </w:rPr>
              <w:t>13.389.717,42</w:t>
            </w:r>
          </w:p>
        </w:tc>
      </w:tr>
      <w:tr>
        <w:trPr>
          <w:trHeight w:val="297" w:hRule="atLeast"/>
        </w:trPr>
        <w:tc>
          <w:tcPr>
            <w:tcW w:w="5028" w:type="dxa"/>
          </w:tcPr>
          <w:p>
            <w:pPr>
              <w:pStyle w:val="TableParagraph"/>
              <w:spacing w:before="18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CONSIGNAÇÕES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A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RECOLHER</w:t>
            </w:r>
          </w:p>
        </w:tc>
        <w:tc>
          <w:tcPr>
            <w:tcW w:w="2397" w:type="dxa"/>
          </w:tcPr>
          <w:p>
            <w:pPr>
              <w:pStyle w:val="TableParagraph"/>
              <w:spacing w:before="18"/>
              <w:ind w:right="235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3.658,61</w:t>
            </w:r>
          </w:p>
        </w:tc>
        <w:tc>
          <w:tcPr>
            <w:tcW w:w="1440" w:type="dxa"/>
          </w:tcPr>
          <w:p>
            <w:pPr>
              <w:pStyle w:val="TableParagraph"/>
              <w:spacing w:before="18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279.403,66</w:t>
            </w:r>
          </w:p>
        </w:tc>
      </w:tr>
      <w:tr>
        <w:trPr>
          <w:trHeight w:val="280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CONSIGNAÇÕES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RECOLHER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3.658,61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30"/>
              <w:jc w:val="right"/>
              <w:rPr>
                <w:sz w:val="16"/>
              </w:rPr>
            </w:pPr>
            <w:r>
              <w:rPr>
                <w:sz w:val="16"/>
              </w:rPr>
              <w:t>279.403,66</w:t>
            </w:r>
          </w:p>
        </w:tc>
      </w:tr>
      <w:tr>
        <w:trPr>
          <w:trHeight w:val="300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FORNECEDORES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8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1.659.173,35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3.233.928,72</w:t>
            </w:r>
          </w:p>
        </w:tc>
      </w:tr>
      <w:tr>
        <w:trPr>
          <w:trHeight w:val="288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FORNECEDORES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1.703.420,01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3.233.928,72</w:t>
            </w:r>
          </w:p>
        </w:tc>
      </w:tr>
      <w:tr>
        <w:trPr>
          <w:trHeight w:val="283" w:hRule="atLeast"/>
        </w:trPr>
        <w:tc>
          <w:tcPr>
            <w:tcW w:w="5028" w:type="dxa"/>
          </w:tcPr>
          <w:p>
            <w:pPr>
              <w:pStyle w:val="TableParagraph"/>
              <w:spacing w:before="33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(-)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BENS E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SERVIÇOS NÃO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RECEBIDOS</w:t>
            </w:r>
          </w:p>
        </w:tc>
        <w:tc>
          <w:tcPr>
            <w:tcW w:w="2397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-44.246,66</w:t>
            </w:r>
          </w:p>
        </w:tc>
        <w:tc>
          <w:tcPr>
            <w:tcW w:w="1440" w:type="dxa"/>
          </w:tcPr>
          <w:p>
            <w:pPr>
              <w:pStyle w:val="TableParagraph"/>
              <w:spacing w:before="33"/>
              <w:ind w:right="60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0,00</w:t>
            </w:r>
          </w:p>
        </w:tc>
      </w:tr>
      <w:tr>
        <w:trPr>
          <w:trHeight w:val="300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OBRIGAÇÕES</w:t>
            </w:r>
            <w:r>
              <w:rPr>
                <w:b/>
                <w:color w:val="00B050"/>
                <w:spacing w:val="-6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TRIBUTÁRIAS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389.765,15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392.940,80</w:t>
            </w:r>
          </w:p>
        </w:tc>
      </w:tr>
      <w:tr>
        <w:trPr>
          <w:trHeight w:val="280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IMPOSTOS E CONTRIBUIÇÕES A RECOLHER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389.765,15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392.940,80</w:t>
            </w:r>
          </w:p>
        </w:tc>
      </w:tr>
      <w:tr>
        <w:trPr>
          <w:trHeight w:val="300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right="994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OBRIGAÇÕES</w:t>
            </w:r>
            <w:r>
              <w:rPr>
                <w:b/>
                <w:color w:val="00B050"/>
                <w:spacing w:val="-7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TRABALHISTAS</w:t>
            </w:r>
            <w:r>
              <w:rPr>
                <w:b/>
                <w:color w:val="00B050"/>
                <w:spacing w:val="-7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E</w:t>
            </w:r>
            <w:r>
              <w:rPr>
                <w:b/>
                <w:color w:val="00B050"/>
                <w:spacing w:val="-7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PREVIDENCIÁRIAS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8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4.238.047,18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3.569.711,69</w:t>
            </w:r>
          </w:p>
        </w:tc>
      </w:tr>
      <w:tr>
        <w:trPr>
          <w:trHeight w:val="287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OBRIGAÇÕES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COM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O PESSOAL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699.091,04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368.891,82</w:t>
            </w:r>
          </w:p>
        </w:tc>
      </w:tr>
      <w:tr>
        <w:trPr>
          <w:trHeight w:val="283" w:hRule="atLeast"/>
        </w:trPr>
        <w:tc>
          <w:tcPr>
            <w:tcW w:w="5028" w:type="dxa"/>
          </w:tcPr>
          <w:p>
            <w:pPr>
              <w:pStyle w:val="TableParagraph"/>
              <w:spacing w:before="33"/>
              <w:ind w:left="789"/>
              <w:rPr>
                <w:sz w:val="16"/>
              </w:rPr>
            </w:pPr>
            <w:r>
              <w:rPr>
                <w:color w:val="FF0000"/>
                <w:sz w:val="16"/>
              </w:rPr>
              <w:t>PROVISÕES</w:t>
            </w:r>
          </w:p>
        </w:tc>
        <w:tc>
          <w:tcPr>
            <w:tcW w:w="2397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3.538.956,14</w:t>
            </w:r>
          </w:p>
        </w:tc>
        <w:tc>
          <w:tcPr>
            <w:tcW w:w="1440" w:type="dxa"/>
          </w:tcPr>
          <w:p>
            <w:pPr>
              <w:pStyle w:val="TableParagraph"/>
              <w:spacing w:before="33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3.200.819,87</w:t>
            </w:r>
          </w:p>
        </w:tc>
      </w:tr>
      <w:tr>
        <w:trPr>
          <w:trHeight w:val="300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OUTRAS</w:t>
            </w:r>
            <w:r>
              <w:rPr>
                <w:b/>
                <w:color w:val="00B050"/>
                <w:spacing w:val="-8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OBRIGAÇÕES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808.528,74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321.223,37</w:t>
            </w:r>
          </w:p>
        </w:tc>
      </w:tr>
      <w:tr>
        <w:trPr>
          <w:trHeight w:val="288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ADIANTAMENTOS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DE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CLIENTES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157.473,08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143.000,72</w:t>
            </w:r>
          </w:p>
        </w:tc>
      </w:tr>
      <w:tr>
        <w:trPr>
          <w:trHeight w:val="290" w:hRule="atLeast"/>
        </w:trPr>
        <w:tc>
          <w:tcPr>
            <w:tcW w:w="5028" w:type="dxa"/>
          </w:tcPr>
          <w:p>
            <w:pPr>
              <w:pStyle w:val="TableParagraph"/>
              <w:spacing w:before="33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ENERGIA ELÉTRICA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ÁGUA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E TELEFONE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PAGAR</w:t>
            </w:r>
          </w:p>
        </w:tc>
        <w:tc>
          <w:tcPr>
            <w:tcW w:w="2397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1.406,40</w:t>
            </w:r>
          </w:p>
        </w:tc>
        <w:tc>
          <w:tcPr>
            <w:tcW w:w="1440" w:type="dxa"/>
          </w:tcPr>
          <w:p>
            <w:pPr>
              <w:pStyle w:val="TableParagraph"/>
              <w:spacing w:before="33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1.127,72</w:t>
            </w:r>
          </w:p>
        </w:tc>
      </w:tr>
      <w:tr>
        <w:trPr>
          <w:trHeight w:val="290" w:hRule="atLeast"/>
        </w:trPr>
        <w:tc>
          <w:tcPr>
            <w:tcW w:w="5028" w:type="dxa"/>
          </w:tcPr>
          <w:p>
            <w:pPr>
              <w:pStyle w:val="TableParagraph"/>
              <w:spacing w:before="33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OBRIGAÇÕES</w:t>
            </w:r>
            <w:r>
              <w:rPr>
                <w:i/>
                <w:spacing w:val="-3"/>
                <w:sz w:val="16"/>
              </w:rPr>
              <w:t> </w:t>
            </w:r>
            <w:r>
              <w:rPr>
                <w:i/>
                <w:sz w:val="16"/>
              </w:rPr>
              <w:t>CONTRATUAIS</w:t>
            </w:r>
          </w:p>
        </w:tc>
        <w:tc>
          <w:tcPr>
            <w:tcW w:w="2397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167.972,40</w:t>
            </w:r>
          </w:p>
        </w:tc>
        <w:tc>
          <w:tcPr>
            <w:tcW w:w="1440" w:type="dxa"/>
          </w:tcPr>
          <w:p>
            <w:pPr>
              <w:pStyle w:val="TableParagraph"/>
              <w:spacing w:before="33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173.460,37</w:t>
            </w:r>
          </w:p>
        </w:tc>
      </w:tr>
      <w:tr>
        <w:trPr>
          <w:trHeight w:val="283" w:hRule="atLeast"/>
        </w:trPr>
        <w:tc>
          <w:tcPr>
            <w:tcW w:w="5028" w:type="dxa"/>
          </w:tcPr>
          <w:p>
            <w:pPr>
              <w:pStyle w:val="TableParagraph"/>
              <w:spacing w:before="33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PARCELAMENTO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IMP/ENC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SOCIAIS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PAGAR</w:t>
            </w:r>
          </w:p>
        </w:tc>
        <w:tc>
          <w:tcPr>
            <w:tcW w:w="2397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481.676,86</w:t>
            </w:r>
          </w:p>
        </w:tc>
        <w:tc>
          <w:tcPr>
            <w:tcW w:w="1440" w:type="dxa"/>
          </w:tcPr>
          <w:p>
            <w:pPr>
              <w:pStyle w:val="TableParagraph"/>
              <w:spacing w:before="33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3.634,56</w:t>
            </w:r>
          </w:p>
        </w:tc>
      </w:tr>
      <w:tr>
        <w:trPr>
          <w:trHeight w:val="300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CONVÊNIOS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E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TERMOS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DE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COOP.TÉCNICAS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8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4.190.260,25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5.592.509,18</w:t>
            </w:r>
          </w:p>
        </w:tc>
      </w:tr>
      <w:tr>
        <w:trPr>
          <w:trHeight w:val="280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right="988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TERMO DE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COOP.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TÉCNICA -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BANPARÁ/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PRODEPA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4.190.260,25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5.592.509,18</w:t>
            </w:r>
          </w:p>
        </w:tc>
      </w:tr>
      <w:tr>
        <w:trPr>
          <w:trHeight w:val="292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left="33"/>
              <w:rPr>
                <w:b/>
                <w:sz w:val="18"/>
              </w:rPr>
            </w:pPr>
            <w:r>
              <w:rPr>
                <w:b/>
                <w:color w:val="1F4E79"/>
                <w:sz w:val="18"/>
              </w:rPr>
              <w:t>PASSIVO</w:t>
            </w:r>
            <w:r>
              <w:rPr>
                <w:b/>
                <w:color w:val="1F4E79"/>
                <w:spacing w:val="-4"/>
                <w:sz w:val="18"/>
              </w:rPr>
              <w:t> </w:t>
            </w:r>
            <w:r>
              <w:rPr>
                <w:b/>
                <w:color w:val="1F4E79"/>
                <w:sz w:val="18"/>
              </w:rPr>
              <w:t>NÃO</w:t>
            </w:r>
            <w:r>
              <w:rPr>
                <w:b/>
                <w:color w:val="1F4E79"/>
                <w:spacing w:val="-4"/>
                <w:sz w:val="18"/>
              </w:rPr>
              <w:t> </w:t>
            </w:r>
            <w:r>
              <w:rPr>
                <w:b/>
                <w:color w:val="1F4E79"/>
                <w:sz w:val="18"/>
              </w:rPr>
              <w:t>CIRCULANTE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7"/>
              <w:jc w:val="right"/>
              <w:rPr>
                <w:b/>
                <w:sz w:val="18"/>
              </w:rPr>
            </w:pPr>
            <w:r>
              <w:rPr>
                <w:b/>
                <w:color w:val="1F4E79"/>
                <w:sz w:val="18"/>
              </w:rPr>
              <w:t>16.262.717,76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color w:val="2F5597"/>
                <w:sz w:val="18"/>
              </w:rPr>
              <w:t>17.169.693,00</w:t>
            </w:r>
          </w:p>
        </w:tc>
      </w:tr>
      <w:tr>
        <w:trPr>
          <w:trHeight w:val="297" w:hRule="atLeast"/>
        </w:trPr>
        <w:tc>
          <w:tcPr>
            <w:tcW w:w="5028" w:type="dxa"/>
          </w:tcPr>
          <w:p>
            <w:pPr>
              <w:pStyle w:val="TableParagraph"/>
              <w:spacing w:before="18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EXIGÍVEL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A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LONGO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PRAZO</w:t>
            </w:r>
          </w:p>
        </w:tc>
        <w:tc>
          <w:tcPr>
            <w:tcW w:w="2397" w:type="dxa"/>
          </w:tcPr>
          <w:p>
            <w:pPr>
              <w:pStyle w:val="TableParagraph"/>
              <w:spacing w:before="18"/>
              <w:ind w:right="23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16.262.717,76</w:t>
            </w:r>
          </w:p>
        </w:tc>
        <w:tc>
          <w:tcPr>
            <w:tcW w:w="1440" w:type="dxa"/>
          </w:tcPr>
          <w:p>
            <w:pPr>
              <w:pStyle w:val="TableParagraph"/>
              <w:spacing w:before="18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17.169.693,00</w:t>
            </w:r>
          </w:p>
        </w:tc>
      </w:tr>
      <w:tr>
        <w:trPr>
          <w:trHeight w:val="288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PARCELAMENTO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IMP/ENC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SOCIAIS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PAGAR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11.166.499,41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12.073.474,65</w:t>
            </w:r>
          </w:p>
        </w:tc>
      </w:tr>
      <w:tr>
        <w:trPr>
          <w:trHeight w:val="283" w:hRule="atLeast"/>
        </w:trPr>
        <w:tc>
          <w:tcPr>
            <w:tcW w:w="5028" w:type="dxa"/>
          </w:tcPr>
          <w:p>
            <w:pPr>
              <w:pStyle w:val="TableParagraph"/>
              <w:spacing w:before="33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PROVISÕES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PARA CONTIGÊNCIAS</w:t>
            </w:r>
          </w:p>
        </w:tc>
        <w:tc>
          <w:tcPr>
            <w:tcW w:w="2397" w:type="dxa"/>
          </w:tcPr>
          <w:p>
            <w:pPr>
              <w:pStyle w:val="TableParagraph"/>
              <w:spacing w:before="33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5.096.218,35</w:t>
            </w:r>
          </w:p>
        </w:tc>
        <w:tc>
          <w:tcPr>
            <w:tcW w:w="1440" w:type="dxa"/>
          </w:tcPr>
          <w:p>
            <w:pPr>
              <w:pStyle w:val="TableParagraph"/>
              <w:spacing w:before="33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5.096.218,35</w:t>
            </w:r>
          </w:p>
        </w:tc>
      </w:tr>
      <w:tr>
        <w:trPr>
          <w:trHeight w:val="292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left="33"/>
              <w:rPr>
                <w:b/>
                <w:sz w:val="18"/>
              </w:rPr>
            </w:pPr>
            <w:r>
              <w:rPr>
                <w:b/>
                <w:color w:val="1F4E79"/>
                <w:sz w:val="18"/>
              </w:rPr>
              <w:t>PATRIMÔNIO</w:t>
            </w:r>
            <w:r>
              <w:rPr>
                <w:b/>
                <w:color w:val="1F4E79"/>
                <w:spacing w:val="-3"/>
                <w:sz w:val="18"/>
              </w:rPr>
              <w:t> </w:t>
            </w:r>
            <w:r>
              <w:rPr>
                <w:b/>
                <w:color w:val="1F4E79"/>
                <w:sz w:val="18"/>
              </w:rPr>
              <w:t>LÍQUIDO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7"/>
              <w:jc w:val="right"/>
              <w:rPr>
                <w:b/>
                <w:sz w:val="18"/>
              </w:rPr>
            </w:pPr>
            <w:r>
              <w:rPr>
                <w:b/>
                <w:color w:val="1F4E79"/>
                <w:sz w:val="18"/>
              </w:rPr>
              <w:t>39.193.278,52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color w:val="2F5597"/>
                <w:sz w:val="18"/>
              </w:rPr>
              <w:t>32.669.046,10</w:t>
            </w:r>
          </w:p>
        </w:tc>
      </w:tr>
      <w:tr>
        <w:trPr>
          <w:trHeight w:val="297" w:hRule="atLeast"/>
        </w:trPr>
        <w:tc>
          <w:tcPr>
            <w:tcW w:w="5028" w:type="dxa"/>
          </w:tcPr>
          <w:p>
            <w:pPr>
              <w:pStyle w:val="TableParagraph"/>
              <w:spacing w:before="19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CAPITAL</w:t>
            </w:r>
            <w:r>
              <w:rPr>
                <w:b/>
                <w:color w:val="00B050"/>
                <w:spacing w:val="-3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SOCIAL</w:t>
            </w:r>
            <w:r>
              <w:rPr>
                <w:b/>
                <w:color w:val="00B050"/>
                <w:spacing w:val="-3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SUBSCRITO</w:t>
            </w:r>
            <w:r>
              <w:rPr>
                <w:b/>
                <w:color w:val="00B050"/>
                <w:spacing w:val="-4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E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INTEGRALIZADO</w:t>
            </w:r>
          </w:p>
        </w:tc>
        <w:tc>
          <w:tcPr>
            <w:tcW w:w="2397" w:type="dxa"/>
          </w:tcPr>
          <w:p>
            <w:pPr>
              <w:pStyle w:val="TableParagraph"/>
              <w:spacing w:before="19"/>
              <w:ind w:right="23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29.081.412,99</w:t>
            </w:r>
          </w:p>
        </w:tc>
        <w:tc>
          <w:tcPr>
            <w:tcW w:w="1440" w:type="dxa"/>
          </w:tcPr>
          <w:p>
            <w:pPr>
              <w:pStyle w:val="TableParagraph"/>
              <w:spacing w:before="19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29.081.412,99</w:t>
            </w:r>
          </w:p>
        </w:tc>
      </w:tr>
      <w:tr>
        <w:trPr>
          <w:trHeight w:val="280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CAPITAL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SUBSCRITO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29.081.412,99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29.081.412,99</w:t>
            </w:r>
          </w:p>
        </w:tc>
      </w:tr>
      <w:tr>
        <w:trPr>
          <w:trHeight w:val="300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RESERVAS</w:t>
            </w:r>
            <w:r>
              <w:rPr>
                <w:b/>
                <w:color w:val="00B050"/>
                <w:spacing w:val="-3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DE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CAPITAL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8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5.369.846,64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5.369.846,64</w:t>
            </w:r>
          </w:p>
        </w:tc>
      </w:tr>
      <w:tr>
        <w:trPr>
          <w:trHeight w:val="280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RESERVAS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DE</w:t>
            </w:r>
            <w:r>
              <w:rPr>
                <w:i/>
                <w:spacing w:val="2"/>
                <w:sz w:val="16"/>
              </w:rPr>
              <w:t> </w:t>
            </w:r>
            <w:r>
              <w:rPr>
                <w:i/>
                <w:sz w:val="16"/>
              </w:rPr>
              <w:t>REAVALIAÇÕES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5.369.846,64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5.369.846,64</w:t>
            </w:r>
          </w:p>
        </w:tc>
      </w:tr>
      <w:tr>
        <w:trPr>
          <w:trHeight w:val="300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RESERVAS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DE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LUCROS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13.701.477,72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7.147.561,71</w:t>
            </w:r>
          </w:p>
        </w:tc>
      </w:tr>
      <w:tr>
        <w:trPr>
          <w:trHeight w:val="280" w:hRule="atLeast"/>
        </w:trPr>
        <w:tc>
          <w:tcPr>
            <w:tcW w:w="5028" w:type="dxa"/>
          </w:tcPr>
          <w:p>
            <w:pPr>
              <w:pStyle w:val="TableParagraph"/>
              <w:spacing w:before="30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RESERVAS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DE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LUCROS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PRÓPIOS</w:t>
            </w:r>
          </w:p>
        </w:tc>
        <w:tc>
          <w:tcPr>
            <w:tcW w:w="2397" w:type="dxa"/>
          </w:tcPr>
          <w:p>
            <w:pPr>
              <w:pStyle w:val="TableParagraph"/>
              <w:spacing w:before="30"/>
              <w:ind w:right="263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13.701.477,72</w:t>
            </w:r>
          </w:p>
        </w:tc>
        <w:tc>
          <w:tcPr>
            <w:tcW w:w="1440" w:type="dxa"/>
          </w:tcPr>
          <w:p>
            <w:pPr>
              <w:pStyle w:val="TableParagraph"/>
              <w:spacing w:before="30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7.147.561,71</w:t>
            </w:r>
          </w:p>
        </w:tc>
      </w:tr>
      <w:tr>
        <w:trPr>
          <w:trHeight w:val="297" w:hRule="atLeast"/>
        </w:trPr>
        <w:tc>
          <w:tcPr>
            <w:tcW w:w="5028" w:type="dxa"/>
          </w:tcPr>
          <w:p>
            <w:pPr>
              <w:pStyle w:val="TableParagraph"/>
              <w:spacing w:before="21"/>
              <w:ind w:left="372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RESULTADOS</w:t>
            </w:r>
            <w:r>
              <w:rPr>
                <w:b/>
                <w:color w:val="00B050"/>
                <w:spacing w:val="-4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ACUMULADOS</w:t>
            </w:r>
          </w:p>
        </w:tc>
        <w:tc>
          <w:tcPr>
            <w:tcW w:w="2397" w:type="dxa"/>
          </w:tcPr>
          <w:p>
            <w:pPr>
              <w:pStyle w:val="TableParagraph"/>
              <w:spacing w:before="21"/>
              <w:ind w:right="237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-8.959.458,83</w:t>
            </w:r>
          </w:p>
        </w:tc>
        <w:tc>
          <w:tcPr>
            <w:tcW w:w="1440" w:type="dxa"/>
          </w:tcPr>
          <w:p>
            <w:pPr>
              <w:pStyle w:val="TableParagraph"/>
              <w:spacing w:before="21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-8.929.775,24</w:t>
            </w:r>
          </w:p>
        </w:tc>
      </w:tr>
      <w:tr>
        <w:trPr>
          <w:trHeight w:val="241" w:hRule="atLeast"/>
        </w:trPr>
        <w:tc>
          <w:tcPr>
            <w:tcW w:w="5028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194" w:lineRule="exact" w:before="28"/>
              <w:ind w:left="789"/>
              <w:rPr>
                <w:i/>
                <w:sz w:val="16"/>
              </w:rPr>
            </w:pPr>
            <w:r>
              <w:rPr>
                <w:i/>
                <w:sz w:val="16"/>
              </w:rPr>
              <w:t>RESULTADOS</w:t>
            </w:r>
            <w:r>
              <w:rPr>
                <w:i/>
                <w:spacing w:val="1"/>
                <w:sz w:val="16"/>
              </w:rPr>
              <w:t> </w:t>
            </w:r>
            <w:r>
              <w:rPr>
                <w:i/>
                <w:sz w:val="16"/>
              </w:rPr>
              <w:t>ACUMULADOS</w:t>
            </w:r>
          </w:p>
        </w:tc>
        <w:tc>
          <w:tcPr>
            <w:tcW w:w="2397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194" w:lineRule="exact" w:before="28"/>
              <w:ind w:right="264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-8.959.458,83</w:t>
            </w:r>
          </w:p>
        </w:tc>
        <w:tc>
          <w:tcPr>
            <w:tcW w:w="1440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194" w:lineRule="exact" w:before="28"/>
              <w:ind w:right="60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-8.929.775,24</w:t>
            </w: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13"/>
        </w:rPr>
      </w:pPr>
      <w:r>
        <w:rPr/>
        <w:pict>
          <v:shape style="position:absolute;margin-left:70.197243pt;margin-top:10.428114pt;width:115.1pt;height:.1pt;mso-position-horizontal-relative:page;mso-position-vertical-relative:paragraph;z-index:-15723008;mso-wrap-distance-left:0;mso-wrap-distance-right:0" coordorigin="1404,209" coordsize="2302,0" path="m1404,209l3705,209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81" w:lineRule="exact" w:before="0"/>
        <w:ind w:left="106" w:right="7422" w:firstLine="0"/>
        <w:jc w:val="center"/>
        <w:rPr>
          <w:b/>
          <w:sz w:val="16"/>
        </w:rPr>
      </w:pPr>
      <w:r>
        <w:rPr>
          <w:b/>
          <w:sz w:val="16"/>
        </w:rPr>
        <w:t>Marcos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Antônio Brandão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da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Costa</w:t>
      </w:r>
    </w:p>
    <w:p>
      <w:pPr>
        <w:spacing w:line="195" w:lineRule="exact" w:before="0"/>
        <w:ind w:left="106" w:right="7421" w:firstLine="0"/>
        <w:jc w:val="center"/>
        <w:rPr>
          <w:b/>
          <w:sz w:val="16"/>
        </w:rPr>
      </w:pPr>
      <w:r>
        <w:rPr/>
        <w:pict>
          <v:group style="position:absolute;margin-left:233.280594pt;margin-top:-58.164967pt;width:317.8pt;height:203.8pt;mso-position-horizontal-relative:page;mso-position-vertical-relative:paragraph;z-index:15735296" coordorigin="4666,-1163" coordsize="6356,4076">
            <v:shape style="position:absolute;left:5503;top:-1164;width:5518;height:4076" type="#_x0000_t75" stroked="false">
              <v:imagedata r:id="rId24" o:title=""/>
            </v:shape>
            <v:shape style="position:absolute;left:4675;top:-219;width:5820;height:1366" coordorigin="4675,-218" coordsize="5820,1366" path="m8035,1148l10495,1148m4675,1148l7135,1148m8042,-218l10422,-218m4759,-218l7060,-218e" filled="false" stroked="true" strokeweight=".73164pt" strokecolor="#000000">
              <v:path arrowok="t"/>
              <v:stroke dashstyle="solid"/>
            </v:shape>
            <v:line style="position:absolute" from="4764,2122" to="7143,2122" stroked="true" strokeweight=".73164pt" strokecolor="#000000">
              <v:stroke dashstyle="solid"/>
            </v:line>
            <v:shape style="position:absolute;left:5039;top:-164;width:1756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Carlos José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Soares</w:t>
                    </w:r>
                    <w:r>
                      <w:rPr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Raposo</w:t>
                    </w:r>
                  </w:p>
                  <w:p>
                    <w:pPr>
                      <w:spacing w:before="0"/>
                      <w:ind w:left="235" w:right="69" w:hanging="166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Adm. Financeiro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288.995982-15</w:t>
                    </w:r>
                  </w:p>
                </w:txbxContent>
              </v:textbox>
              <w10:wrap type="none"/>
            </v:shape>
            <v:shape style="position:absolute;left:7876;top:-164;width:2733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Gustavo</w:t>
                    </w:r>
                    <w:r>
                      <w:rPr>
                        <w:b/>
                        <w:spacing w:val="-6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Bezerra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</w:t>
                    </w:r>
                    <w:r>
                      <w:rPr>
                        <w:b/>
                        <w:spacing w:val="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Costa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Desenvolvimento de Sistemas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756.311.482-34</w:t>
                    </w:r>
                  </w:p>
                </w:txbxContent>
              </v:textbox>
              <w10:wrap type="none"/>
            </v:shape>
            <v:shape style="position:absolute;left:4665;top:1202;width:2500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Maria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Helena</w:t>
                    </w:r>
                    <w:r>
                      <w:rPr>
                        <w:b/>
                        <w:spacing w:val="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Moscoso</w:t>
                    </w:r>
                    <w:r>
                      <w:rPr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</w:t>
                    </w:r>
                    <w:r>
                      <w:rPr>
                        <w:b/>
                        <w:spacing w:val="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Tecnologia e Comunicação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625.715.088-49</w:t>
                    </w:r>
                  </w:p>
                </w:txbxContent>
              </v:textbox>
              <w10:wrap type="none"/>
            </v:shape>
            <v:shape style="position:absolute;left:8150;top:1202;width:2247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6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Sandro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Reis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de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038.110.762-05</w:t>
                    </w:r>
                  </w:p>
                </w:txbxContent>
              </v:textbox>
              <w10:wrap type="none"/>
            </v:shape>
            <v:shape style="position:absolute;left:5203;top:2176;width:1784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6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Odirley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Rodrigues</w:t>
                    </w:r>
                    <w:r>
                      <w:rPr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Silva</w:t>
                    </w:r>
                  </w:p>
                  <w:p>
                    <w:pPr>
                      <w:spacing w:line="195" w:lineRule="exact" w:before="0"/>
                      <w:ind w:left="-1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Contador</w:t>
                    </w:r>
                    <w:r>
                      <w:rPr>
                        <w:b/>
                        <w:spacing w:val="28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CRC/PA</w:t>
                    </w:r>
                    <w:r>
                      <w:rPr>
                        <w:b/>
                        <w:spacing w:val="29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3" w:lineRule="exact" w:before="1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16"/>
        </w:rPr>
        <w:t>Presidente</w:t>
      </w:r>
    </w:p>
    <w:p>
      <w:pPr>
        <w:spacing w:before="1"/>
        <w:ind w:left="104" w:right="7422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048.051.862-91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"/>
        <w:rPr>
          <w:b/>
          <w:sz w:val="18"/>
        </w:rPr>
      </w:pPr>
      <w:r>
        <w:rPr/>
        <w:pict>
          <v:shape style="position:absolute;margin-left:75.479523pt;margin-top:13.409572pt;width:119pt;height:.1pt;mso-position-horizontal-relative:page;mso-position-vertical-relative:paragraph;z-index:-15722496;mso-wrap-distance-left:0;mso-wrap-distance-right:0" coordorigin="1510,268" coordsize="2380,0" path="m1510,268l3889,268e" filled="false" stroked="true" strokeweight=".73164pt" strokecolor="#000000">
            <v:path arrowok="t"/>
            <v:stroke dashstyle="solid"/>
            <w10:wrap type="topAndBottom"/>
          </v:shape>
        </w:pict>
      </w:r>
    </w:p>
    <w:p>
      <w:pPr>
        <w:spacing w:line="181" w:lineRule="exact" w:before="0"/>
        <w:ind w:left="106" w:right="7130" w:firstLine="0"/>
        <w:jc w:val="center"/>
        <w:rPr>
          <w:b/>
          <w:sz w:val="16"/>
        </w:rPr>
      </w:pPr>
      <w:r>
        <w:rPr>
          <w:b/>
          <w:sz w:val="16"/>
        </w:rPr>
        <w:t>Luiz Carlos Henerson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G.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Oliveira</w:t>
      </w:r>
    </w:p>
    <w:p>
      <w:pPr>
        <w:spacing w:before="0"/>
        <w:ind w:left="392" w:right="7422" w:firstLine="0"/>
        <w:jc w:val="center"/>
        <w:rPr>
          <w:b/>
          <w:sz w:val="16"/>
        </w:rPr>
      </w:pPr>
      <w:r>
        <w:rPr>
          <w:b/>
          <w:sz w:val="16"/>
        </w:rPr>
        <w:t>Diretor de Projetos Especiais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070.066.832-20</w:t>
      </w:r>
    </w:p>
    <w:p>
      <w:pPr>
        <w:spacing w:after="0"/>
        <w:jc w:val="center"/>
        <w:rPr>
          <w:sz w:val="16"/>
        </w:rPr>
        <w:sectPr>
          <w:headerReference w:type="default" r:id="rId21"/>
          <w:footerReference w:type="default" r:id="rId22"/>
          <w:pgSz w:w="11910" w:h="16840"/>
          <w:pgMar w:header="1709" w:footer="693" w:top="2040" w:bottom="880" w:left="1300" w:right="780"/>
        </w:sectPr>
      </w:pPr>
    </w:p>
    <w:tbl>
      <w:tblPr>
        <w:tblW w:w="0" w:type="auto"/>
        <w:jc w:val="left"/>
        <w:tblInd w:w="3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42"/>
        <w:gridCol w:w="254"/>
        <w:gridCol w:w="1935"/>
        <w:gridCol w:w="1516"/>
      </w:tblGrid>
      <w:tr>
        <w:trPr>
          <w:trHeight w:val="266" w:hRule="atLeast"/>
        </w:trPr>
        <w:tc>
          <w:tcPr>
            <w:tcW w:w="5642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47" w:lineRule="exact"/>
              <w:ind w:left="38"/>
              <w:rPr>
                <w:b/>
                <w:sz w:val="22"/>
              </w:rPr>
            </w:pPr>
            <w:r>
              <w:rPr>
                <w:b/>
                <w:sz w:val="22"/>
              </w:rPr>
              <w:t>DEMONSTRAÇÃO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DO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RESULTADO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-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DRE</w:t>
            </w:r>
          </w:p>
        </w:tc>
        <w:tc>
          <w:tcPr>
            <w:tcW w:w="254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line="247" w:lineRule="exact"/>
              <w:ind w:left="581"/>
              <w:rPr>
                <w:b/>
                <w:sz w:val="22"/>
              </w:rPr>
            </w:pPr>
            <w:r>
              <w:rPr>
                <w:b/>
                <w:sz w:val="22"/>
              </w:rPr>
              <w:t>2020</w:t>
            </w:r>
          </w:p>
        </w:tc>
        <w:tc>
          <w:tcPr>
            <w:tcW w:w="1516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line="247" w:lineRule="exact"/>
              <w:ind w:left="492"/>
              <w:rPr>
                <w:b/>
                <w:sz w:val="22"/>
              </w:rPr>
            </w:pPr>
            <w:r>
              <w:rPr>
                <w:b/>
                <w:sz w:val="22"/>
              </w:rPr>
              <w:t>2019</w:t>
            </w:r>
          </w:p>
        </w:tc>
      </w:tr>
      <w:tr>
        <w:trPr>
          <w:trHeight w:val="284" w:hRule="atLeast"/>
        </w:trPr>
        <w:tc>
          <w:tcPr>
            <w:tcW w:w="5642" w:type="dxa"/>
          </w:tcPr>
          <w:p>
            <w:pPr>
              <w:pStyle w:val="TableParagraph"/>
              <w:spacing w:line="215" w:lineRule="exact"/>
              <w:ind w:left="33"/>
              <w:rPr>
                <w:b/>
                <w:sz w:val="18"/>
              </w:rPr>
            </w:pPr>
            <w:r>
              <w:rPr>
                <w:b/>
                <w:sz w:val="18"/>
              </w:rPr>
              <w:t>RECEITA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OPERACIONAL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BRUTA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5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39.519.949,65</w:t>
            </w:r>
          </w:p>
        </w:tc>
        <w:tc>
          <w:tcPr>
            <w:tcW w:w="151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5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37.557.876,55</w:t>
            </w:r>
          </w:p>
        </w:tc>
      </w:tr>
      <w:tr>
        <w:trPr>
          <w:trHeight w:val="291" w:hRule="atLeast"/>
        </w:trPr>
        <w:tc>
          <w:tcPr>
            <w:tcW w:w="5642" w:type="dxa"/>
          </w:tcPr>
          <w:p>
            <w:pPr>
              <w:pStyle w:val="TableParagraph"/>
              <w:spacing w:before="11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Serviços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Prestados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23"/>
              <w:ind w:right="40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39.519.949,65</w:t>
            </w:r>
          </w:p>
        </w:tc>
        <w:tc>
          <w:tcPr>
            <w:tcW w:w="1516" w:type="dxa"/>
          </w:tcPr>
          <w:p>
            <w:pPr>
              <w:pStyle w:val="TableParagraph"/>
              <w:spacing w:before="23"/>
              <w:ind w:right="6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37.557.876,55</w:t>
            </w:r>
          </w:p>
        </w:tc>
      </w:tr>
      <w:tr>
        <w:trPr>
          <w:trHeight w:val="289" w:hRule="atLeast"/>
        </w:trPr>
        <w:tc>
          <w:tcPr>
            <w:tcW w:w="5642" w:type="dxa"/>
          </w:tcPr>
          <w:p>
            <w:pPr>
              <w:pStyle w:val="TableParagraph"/>
              <w:ind w:left="33"/>
              <w:rPr>
                <w:b/>
                <w:sz w:val="18"/>
              </w:rPr>
            </w:pPr>
            <w:r>
              <w:rPr>
                <w:b/>
                <w:sz w:val="18"/>
              </w:rPr>
              <w:t>(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)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DEDUÇÕES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DA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RECEITA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BRUTA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0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-5.436.523,52</w:t>
            </w:r>
          </w:p>
        </w:tc>
        <w:tc>
          <w:tcPr>
            <w:tcW w:w="1516" w:type="dxa"/>
          </w:tcPr>
          <w:p>
            <w:pPr>
              <w:pStyle w:val="TableParagraph"/>
              <w:spacing w:before="10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-5.013.770,68</w:t>
            </w:r>
          </w:p>
        </w:tc>
      </w:tr>
      <w:tr>
        <w:trPr>
          <w:trHeight w:val="296" w:hRule="atLeast"/>
        </w:trPr>
        <w:tc>
          <w:tcPr>
            <w:tcW w:w="5642" w:type="dxa"/>
          </w:tcPr>
          <w:p>
            <w:pPr>
              <w:pStyle w:val="TableParagraph"/>
              <w:spacing w:before="11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Cancelamentos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de vendas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23"/>
              <w:ind w:right="458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</w:t>
            </w:r>
          </w:p>
        </w:tc>
        <w:tc>
          <w:tcPr>
            <w:tcW w:w="1516" w:type="dxa"/>
          </w:tcPr>
          <w:p>
            <w:pPr>
              <w:pStyle w:val="TableParagraph"/>
              <w:spacing w:before="23"/>
              <w:ind w:right="270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5642" w:type="dxa"/>
          </w:tcPr>
          <w:p>
            <w:pPr>
              <w:pStyle w:val="TableParagraph"/>
              <w:spacing w:before="5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Impostos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Contribuições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Incidentes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sobre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Vendas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7"/>
              <w:ind w:left="476"/>
              <w:rPr>
                <w:i/>
                <w:sz w:val="18"/>
              </w:rPr>
            </w:pPr>
            <w:r>
              <w:rPr>
                <w:i/>
                <w:sz w:val="18"/>
              </w:rPr>
              <w:t>-5.346.523,52</w:t>
            </w:r>
          </w:p>
        </w:tc>
        <w:tc>
          <w:tcPr>
            <w:tcW w:w="1516" w:type="dxa"/>
          </w:tcPr>
          <w:p>
            <w:pPr>
              <w:pStyle w:val="TableParagraph"/>
              <w:spacing w:before="17"/>
              <w:ind w:left="394"/>
              <w:rPr>
                <w:i/>
                <w:sz w:val="18"/>
              </w:rPr>
            </w:pPr>
            <w:r>
              <w:rPr>
                <w:i/>
                <w:sz w:val="18"/>
              </w:rPr>
              <w:t>-5.013.770,68</w:t>
            </w:r>
          </w:p>
        </w:tc>
      </w:tr>
      <w:tr>
        <w:trPr>
          <w:trHeight w:val="284" w:hRule="atLeast"/>
        </w:trPr>
        <w:tc>
          <w:tcPr>
            <w:tcW w:w="5642" w:type="dxa"/>
          </w:tcPr>
          <w:p>
            <w:pPr>
              <w:pStyle w:val="TableParagraph"/>
              <w:ind w:left="33"/>
              <w:rPr>
                <w:b/>
                <w:sz w:val="18"/>
              </w:rPr>
            </w:pPr>
            <w:r>
              <w:rPr>
                <w:b/>
                <w:sz w:val="18"/>
              </w:rPr>
              <w:t>(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=</w:t>
            </w:r>
            <w:r>
              <w:rPr>
                <w:b/>
                <w:spacing w:val="37"/>
                <w:sz w:val="18"/>
              </w:rPr>
              <w:t> </w:t>
            </w:r>
            <w:r>
              <w:rPr>
                <w:b/>
                <w:sz w:val="18"/>
              </w:rPr>
              <w:t>)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RECEITA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OPERACIONAL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LÍQUIDA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0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34.173.426,13</w:t>
            </w:r>
          </w:p>
        </w:tc>
        <w:tc>
          <w:tcPr>
            <w:tcW w:w="1516" w:type="dxa"/>
          </w:tcPr>
          <w:p>
            <w:pPr>
              <w:pStyle w:val="TableParagraph"/>
              <w:spacing w:before="10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32.544.105,87</w:t>
            </w:r>
          </w:p>
        </w:tc>
      </w:tr>
      <w:tr>
        <w:trPr>
          <w:trHeight w:val="296" w:hRule="atLeast"/>
        </w:trPr>
        <w:tc>
          <w:tcPr>
            <w:tcW w:w="5642" w:type="dxa"/>
          </w:tcPr>
          <w:p>
            <w:pPr>
              <w:pStyle w:val="TableParagraph"/>
              <w:spacing w:before="6"/>
              <w:ind w:left="33"/>
              <w:rPr>
                <w:b/>
                <w:sz w:val="18"/>
              </w:rPr>
            </w:pPr>
            <w:r>
              <w:rPr>
                <w:b/>
                <w:sz w:val="18"/>
              </w:rPr>
              <w:t>(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)</w:t>
            </w:r>
            <w:r>
              <w:rPr>
                <w:b/>
                <w:spacing w:val="36"/>
                <w:sz w:val="18"/>
              </w:rPr>
              <w:t> </w:t>
            </w:r>
            <w:r>
              <w:rPr>
                <w:b/>
                <w:sz w:val="18"/>
              </w:rPr>
              <w:t>CUSTOS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DO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SERVIÇO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28"/>
              <w:ind w:left="454"/>
              <w:rPr>
                <w:b/>
                <w:sz w:val="18"/>
              </w:rPr>
            </w:pPr>
            <w:r>
              <w:rPr>
                <w:b/>
                <w:sz w:val="18"/>
              </w:rPr>
              <w:t>-57.926.535,70</w:t>
            </w:r>
          </w:p>
        </w:tc>
        <w:tc>
          <w:tcPr>
            <w:tcW w:w="1516" w:type="dxa"/>
          </w:tcPr>
          <w:p>
            <w:pPr>
              <w:pStyle w:val="TableParagraph"/>
              <w:spacing w:before="28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-60.176.442,30</w:t>
            </w:r>
          </w:p>
        </w:tc>
      </w:tr>
      <w:tr>
        <w:trPr>
          <w:trHeight w:val="284" w:hRule="atLeast"/>
        </w:trPr>
        <w:tc>
          <w:tcPr>
            <w:tcW w:w="5642" w:type="dxa"/>
          </w:tcPr>
          <w:p>
            <w:pPr>
              <w:pStyle w:val="TableParagraph"/>
              <w:ind w:left="33"/>
              <w:rPr>
                <w:b/>
                <w:sz w:val="18"/>
              </w:rPr>
            </w:pPr>
            <w:r>
              <w:rPr>
                <w:b/>
                <w:sz w:val="18"/>
              </w:rPr>
              <w:t>(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=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)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RESULTADO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OPERACIONAL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BRUTO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0"/>
              <w:ind w:left="454"/>
              <w:rPr>
                <w:b/>
                <w:sz w:val="18"/>
              </w:rPr>
            </w:pPr>
            <w:r>
              <w:rPr>
                <w:b/>
                <w:color w:val="FF0000"/>
                <w:sz w:val="18"/>
              </w:rPr>
              <w:t>-23.753.109,57</w:t>
            </w:r>
          </w:p>
        </w:tc>
        <w:tc>
          <w:tcPr>
            <w:tcW w:w="1516" w:type="dxa"/>
          </w:tcPr>
          <w:p>
            <w:pPr>
              <w:pStyle w:val="TableParagraph"/>
              <w:spacing w:before="10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color w:val="FF0000"/>
                <w:sz w:val="18"/>
              </w:rPr>
              <w:t>-27.632.336,43</w:t>
            </w:r>
          </w:p>
        </w:tc>
      </w:tr>
      <w:tr>
        <w:trPr>
          <w:trHeight w:val="298" w:hRule="atLeast"/>
        </w:trPr>
        <w:tc>
          <w:tcPr>
            <w:tcW w:w="5642" w:type="dxa"/>
          </w:tcPr>
          <w:p>
            <w:pPr>
              <w:pStyle w:val="TableParagraph"/>
              <w:spacing w:before="6"/>
              <w:ind w:left="33"/>
              <w:rPr>
                <w:b/>
                <w:sz w:val="18"/>
              </w:rPr>
            </w:pPr>
            <w:r>
              <w:rPr>
                <w:b/>
                <w:sz w:val="18"/>
              </w:rPr>
              <w:t>(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)</w:t>
            </w:r>
            <w:r>
              <w:rPr>
                <w:b/>
                <w:spacing w:val="33"/>
                <w:sz w:val="18"/>
              </w:rPr>
              <w:t> </w:t>
            </w:r>
            <w:r>
              <w:rPr>
                <w:b/>
                <w:sz w:val="18"/>
              </w:rPr>
              <w:t>DESPESAS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OPERACIONAIS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6"/>
              <w:ind w:left="454"/>
              <w:rPr>
                <w:b/>
                <w:sz w:val="18"/>
              </w:rPr>
            </w:pPr>
            <w:r>
              <w:rPr>
                <w:b/>
                <w:sz w:val="18"/>
              </w:rPr>
              <w:t>-26.082.428,78</w:t>
            </w:r>
          </w:p>
        </w:tc>
        <w:tc>
          <w:tcPr>
            <w:tcW w:w="1516" w:type="dxa"/>
          </w:tcPr>
          <w:p>
            <w:pPr>
              <w:pStyle w:val="TableParagraph"/>
              <w:spacing w:before="16"/>
              <w:ind w:right="33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-24.729.634,26</w:t>
            </w:r>
          </w:p>
        </w:tc>
      </w:tr>
      <w:tr>
        <w:trPr>
          <w:trHeight w:val="285" w:hRule="atLeast"/>
        </w:trPr>
        <w:tc>
          <w:tcPr>
            <w:tcW w:w="5642" w:type="dxa"/>
          </w:tcPr>
          <w:p>
            <w:pPr>
              <w:pStyle w:val="TableParagraph"/>
              <w:spacing w:before="19"/>
              <w:ind w:left="1063"/>
              <w:rPr>
                <w:i/>
                <w:sz w:val="16"/>
              </w:rPr>
            </w:pPr>
            <w:r>
              <w:rPr>
                <w:i/>
                <w:sz w:val="16"/>
              </w:rPr>
              <w:t>Despesas</w:t>
            </w:r>
            <w:r>
              <w:rPr>
                <w:i/>
                <w:spacing w:val="-5"/>
                <w:sz w:val="16"/>
              </w:rPr>
              <w:t> </w:t>
            </w:r>
            <w:r>
              <w:rPr>
                <w:i/>
                <w:sz w:val="16"/>
              </w:rPr>
              <w:t>Gerais</w:t>
            </w:r>
            <w:r>
              <w:rPr>
                <w:i/>
                <w:spacing w:val="-5"/>
                <w:sz w:val="16"/>
              </w:rPr>
              <w:t> </w:t>
            </w:r>
            <w:r>
              <w:rPr>
                <w:i/>
                <w:sz w:val="16"/>
              </w:rPr>
              <w:t>Administrativas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39"/>
              <w:ind w:right="396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-26.082.428,78</w:t>
            </w:r>
          </w:p>
        </w:tc>
        <w:tc>
          <w:tcPr>
            <w:tcW w:w="1516" w:type="dxa"/>
          </w:tcPr>
          <w:p>
            <w:pPr>
              <w:pStyle w:val="TableParagraph"/>
              <w:spacing w:before="39"/>
              <w:ind w:right="59"/>
              <w:jc w:val="right"/>
              <w:rPr>
                <w:i/>
                <w:sz w:val="16"/>
              </w:rPr>
            </w:pPr>
            <w:r>
              <w:rPr>
                <w:i/>
                <w:sz w:val="16"/>
              </w:rPr>
              <w:t>-24.729.634,26</w:t>
            </w:r>
          </w:p>
        </w:tc>
      </w:tr>
      <w:tr>
        <w:trPr>
          <w:trHeight w:val="291" w:hRule="atLeast"/>
        </w:trPr>
        <w:tc>
          <w:tcPr>
            <w:tcW w:w="5642" w:type="dxa"/>
          </w:tcPr>
          <w:p>
            <w:pPr>
              <w:pStyle w:val="TableParagraph"/>
              <w:spacing w:before="3"/>
              <w:ind w:left="33"/>
              <w:rPr>
                <w:b/>
                <w:sz w:val="18"/>
              </w:rPr>
            </w:pPr>
            <w:r>
              <w:rPr>
                <w:b/>
                <w:sz w:val="18"/>
              </w:rPr>
              <w:t>(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)</w:t>
            </w:r>
            <w:r>
              <w:rPr>
                <w:b/>
                <w:spacing w:val="35"/>
                <w:sz w:val="18"/>
              </w:rPr>
              <w:t> </w:t>
            </w:r>
            <w:r>
              <w:rPr>
                <w:b/>
                <w:sz w:val="18"/>
              </w:rPr>
              <w:t>DESPESAS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FINANCEIRAS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LÍQUIDAS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2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-1.100.035,84</w:t>
            </w:r>
          </w:p>
        </w:tc>
        <w:tc>
          <w:tcPr>
            <w:tcW w:w="1516" w:type="dxa"/>
          </w:tcPr>
          <w:p>
            <w:pPr>
              <w:pStyle w:val="TableParagraph"/>
              <w:spacing w:before="12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394.493,06</w:t>
            </w:r>
          </w:p>
        </w:tc>
      </w:tr>
      <w:tr>
        <w:trPr>
          <w:trHeight w:val="296" w:hRule="atLeast"/>
        </w:trPr>
        <w:tc>
          <w:tcPr>
            <w:tcW w:w="5642" w:type="dxa"/>
          </w:tcPr>
          <w:p>
            <w:pPr>
              <w:pStyle w:val="TableParagraph"/>
              <w:spacing w:before="11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Despesas</w:t>
            </w:r>
            <w:r>
              <w:rPr>
                <w:i/>
                <w:spacing w:val="-7"/>
                <w:sz w:val="18"/>
              </w:rPr>
              <w:t> </w:t>
            </w:r>
            <w:r>
              <w:rPr>
                <w:i/>
                <w:sz w:val="18"/>
              </w:rPr>
              <w:t>Financeiras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23"/>
              <w:ind w:right="40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1290461,41</w:t>
            </w:r>
          </w:p>
        </w:tc>
        <w:tc>
          <w:tcPr>
            <w:tcW w:w="1516" w:type="dxa"/>
          </w:tcPr>
          <w:p>
            <w:pPr>
              <w:pStyle w:val="TableParagraph"/>
              <w:spacing w:before="23"/>
              <w:ind w:right="67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-28,3</w:t>
            </w:r>
          </w:p>
        </w:tc>
      </w:tr>
      <w:tr>
        <w:trPr>
          <w:trHeight w:val="285" w:hRule="atLeast"/>
        </w:trPr>
        <w:tc>
          <w:tcPr>
            <w:tcW w:w="5642" w:type="dxa"/>
          </w:tcPr>
          <w:p>
            <w:pPr>
              <w:pStyle w:val="TableParagraph"/>
              <w:spacing w:before="5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(-)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Receitas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Financeiras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7"/>
              <w:ind w:right="404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-190.425,57</w:t>
            </w:r>
          </w:p>
        </w:tc>
        <w:tc>
          <w:tcPr>
            <w:tcW w:w="1516" w:type="dxa"/>
          </w:tcPr>
          <w:p>
            <w:pPr>
              <w:pStyle w:val="TableParagraph"/>
              <w:spacing w:before="17"/>
              <w:ind w:right="6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394.521,36</w:t>
            </w:r>
          </w:p>
        </w:tc>
      </w:tr>
      <w:tr>
        <w:trPr>
          <w:trHeight w:val="289" w:hRule="atLeast"/>
        </w:trPr>
        <w:tc>
          <w:tcPr>
            <w:tcW w:w="5642" w:type="dxa"/>
          </w:tcPr>
          <w:p>
            <w:pPr>
              <w:pStyle w:val="TableParagraph"/>
              <w:ind w:left="33"/>
              <w:rPr>
                <w:b/>
                <w:sz w:val="18"/>
              </w:rPr>
            </w:pPr>
            <w:r>
              <w:rPr>
                <w:b/>
                <w:sz w:val="18"/>
              </w:rPr>
              <w:t>OUTRAS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z w:val="18"/>
              </w:rPr>
              <w:t>RECEITAS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z w:val="18"/>
              </w:rPr>
              <w:t>E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OUTRAS</w:t>
            </w:r>
            <w:r>
              <w:rPr>
                <w:b/>
                <w:spacing w:val="-6"/>
                <w:sz w:val="18"/>
              </w:rPr>
              <w:t> </w:t>
            </w:r>
            <w:r>
              <w:rPr>
                <w:b/>
                <w:sz w:val="18"/>
              </w:rPr>
              <w:t>DESPESAS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0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57.493.333,06</w:t>
            </w:r>
          </w:p>
        </w:tc>
        <w:tc>
          <w:tcPr>
            <w:tcW w:w="1516" w:type="dxa"/>
          </w:tcPr>
          <w:p>
            <w:pPr>
              <w:pStyle w:val="TableParagraph"/>
              <w:spacing w:before="10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55.182.100,46</w:t>
            </w:r>
          </w:p>
        </w:tc>
      </w:tr>
      <w:tr>
        <w:trPr>
          <w:trHeight w:val="296" w:hRule="atLeast"/>
        </w:trPr>
        <w:tc>
          <w:tcPr>
            <w:tcW w:w="5642" w:type="dxa"/>
          </w:tcPr>
          <w:p>
            <w:pPr>
              <w:pStyle w:val="TableParagraph"/>
              <w:spacing w:before="11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Subvenções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para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Custeios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23"/>
              <w:ind w:right="40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50.937.001,95</w:t>
            </w:r>
          </w:p>
        </w:tc>
        <w:tc>
          <w:tcPr>
            <w:tcW w:w="1516" w:type="dxa"/>
          </w:tcPr>
          <w:p>
            <w:pPr>
              <w:pStyle w:val="TableParagraph"/>
              <w:spacing w:before="23"/>
              <w:ind w:right="6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52.274.891,60</w:t>
            </w:r>
          </w:p>
        </w:tc>
      </w:tr>
      <w:tr>
        <w:trPr>
          <w:trHeight w:val="290" w:hRule="atLeast"/>
        </w:trPr>
        <w:tc>
          <w:tcPr>
            <w:tcW w:w="5642" w:type="dxa"/>
          </w:tcPr>
          <w:p>
            <w:pPr>
              <w:pStyle w:val="TableParagraph"/>
              <w:spacing w:before="5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Subvenções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para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Investimentos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7"/>
              <w:ind w:right="40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6.553.916,01</w:t>
            </w:r>
          </w:p>
        </w:tc>
        <w:tc>
          <w:tcPr>
            <w:tcW w:w="1516" w:type="dxa"/>
          </w:tcPr>
          <w:p>
            <w:pPr>
              <w:pStyle w:val="TableParagraph"/>
              <w:spacing w:before="17"/>
              <w:ind w:right="6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2.892.803,42</w:t>
            </w:r>
          </w:p>
        </w:tc>
      </w:tr>
      <w:tr>
        <w:trPr>
          <w:trHeight w:val="285" w:hRule="atLeast"/>
        </w:trPr>
        <w:tc>
          <w:tcPr>
            <w:tcW w:w="5642" w:type="dxa"/>
          </w:tcPr>
          <w:p>
            <w:pPr>
              <w:pStyle w:val="TableParagraph"/>
              <w:spacing w:before="5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Outras</w:t>
            </w:r>
            <w:r>
              <w:rPr>
                <w:i/>
                <w:spacing w:val="-3"/>
                <w:sz w:val="18"/>
              </w:rPr>
              <w:t> </w:t>
            </w:r>
            <w:r>
              <w:rPr>
                <w:i/>
                <w:sz w:val="18"/>
              </w:rPr>
              <w:t>Receitas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Operacionais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17"/>
              <w:ind w:right="40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2.415,10</w:t>
            </w:r>
          </w:p>
        </w:tc>
        <w:tc>
          <w:tcPr>
            <w:tcW w:w="1516" w:type="dxa"/>
          </w:tcPr>
          <w:p>
            <w:pPr>
              <w:pStyle w:val="TableParagraph"/>
              <w:spacing w:before="17"/>
              <w:ind w:right="66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14.405,44</w:t>
            </w:r>
          </w:p>
        </w:tc>
      </w:tr>
      <w:tr>
        <w:trPr>
          <w:trHeight w:val="292" w:hRule="atLeast"/>
        </w:trPr>
        <w:tc>
          <w:tcPr>
            <w:tcW w:w="5642" w:type="dxa"/>
          </w:tcPr>
          <w:p>
            <w:pPr>
              <w:pStyle w:val="TableParagraph"/>
              <w:ind w:left="33"/>
              <w:rPr>
                <w:b/>
                <w:sz w:val="18"/>
              </w:rPr>
            </w:pPr>
            <w:r>
              <w:rPr>
                <w:b/>
                <w:color w:val="00B050"/>
                <w:sz w:val="18"/>
              </w:rPr>
              <w:t>RESULTADO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ANTES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DO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IRPJ E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CSLL</w:t>
            </w:r>
            <w:r>
              <w:rPr>
                <w:b/>
                <w:color w:val="00B050"/>
                <w:spacing w:val="-1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S/</w:t>
            </w:r>
            <w:r>
              <w:rPr>
                <w:b/>
                <w:color w:val="00B050"/>
                <w:spacing w:val="-2"/>
                <w:sz w:val="18"/>
              </w:rPr>
              <w:t> </w:t>
            </w:r>
            <w:r>
              <w:rPr>
                <w:b/>
                <w:color w:val="00B050"/>
                <w:sz w:val="18"/>
              </w:rPr>
              <w:t>LUCRO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3"/>
              <w:ind w:right="371"/>
              <w:jc w:val="right"/>
              <w:rPr>
                <w:b/>
                <w:sz w:val="20"/>
              </w:rPr>
            </w:pPr>
            <w:r>
              <w:rPr>
                <w:b/>
                <w:color w:val="00B050"/>
                <w:sz w:val="20"/>
              </w:rPr>
              <w:t>6.557.758,87</w:t>
            </w:r>
          </w:p>
        </w:tc>
        <w:tc>
          <w:tcPr>
            <w:tcW w:w="1516" w:type="dxa"/>
          </w:tcPr>
          <w:p>
            <w:pPr>
              <w:pStyle w:val="TableParagraph"/>
              <w:spacing w:before="3"/>
              <w:ind w:right="34"/>
              <w:jc w:val="right"/>
              <w:rPr>
                <w:b/>
                <w:sz w:val="20"/>
              </w:rPr>
            </w:pPr>
            <w:r>
              <w:rPr>
                <w:b/>
                <w:color w:val="00B050"/>
                <w:sz w:val="20"/>
              </w:rPr>
              <w:t>3.214.622,83</w:t>
            </w:r>
          </w:p>
        </w:tc>
      </w:tr>
      <w:tr>
        <w:trPr>
          <w:trHeight w:val="286" w:hRule="atLeast"/>
        </w:trPr>
        <w:tc>
          <w:tcPr>
            <w:tcW w:w="5642" w:type="dxa"/>
          </w:tcPr>
          <w:p>
            <w:pPr>
              <w:pStyle w:val="TableParagraph"/>
              <w:spacing w:line="218" w:lineRule="exact"/>
              <w:ind w:left="33"/>
              <w:rPr>
                <w:b/>
                <w:sz w:val="18"/>
              </w:rPr>
            </w:pPr>
            <w:r>
              <w:rPr>
                <w:b/>
                <w:sz w:val="18"/>
              </w:rPr>
              <w:t>(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-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)</w:t>
            </w:r>
            <w:r>
              <w:rPr>
                <w:b/>
                <w:spacing w:val="35"/>
                <w:sz w:val="18"/>
              </w:rPr>
              <w:t> </w:t>
            </w:r>
            <w:r>
              <w:rPr>
                <w:b/>
                <w:sz w:val="18"/>
              </w:rPr>
              <w:t>PROVISÃO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PARA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IRPJ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E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CSLL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8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-</w:t>
            </w:r>
          </w:p>
        </w:tc>
        <w:tc>
          <w:tcPr>
            <w:tcW w:w="1516" w:type="dxa"/>
          </w:tcPr>
          <w:p>
            <w:pPr>
              <w:pStyle w:val="TableParagraph"/>
              <w:spacing w:before="8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-321.819,41</w:t>
            </w:r>
          </w:p>
        </w:tc>
      </w:tr>
      <w:tr>
        <w:trPr>
          <w:trHeight w:val="299" w:hRule="atLeast"/>
        </w:trPr>
        <w:tc>
          <w:tcPr>
            <w:tcW w:w="5642" w:type="dxa"/>
          </w:tcPr>
          <w:p>
            <w:pPr>
              <w:pStyle w:val="TableParagraph"/>
              <w:spacing w:before="11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Imposto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de</w:t>
            </w:r>
            <w:r>
              <w:rPr>
                <w:i/>
                <w:spacing w:val="-1"/>
                <w:sz w:val="18"/>
              </w:rPr>
              <w:t> </w:t>
            </w:r>
            <w:r>
              <w:rPr>
                <w:i/>
                <w:sz w:val="18"/>
              </w:rPr>
              <w:t>Renda</w:t>
            </w:r>
            <w:r>
              <w:rPr>
                <w:i/>
                <w:spacing w:val="2"/>
                <w:sz w:val="18"/>
              </w:rPr>
              <w:t> </w:t>
            </w:r>
            <w:r>
              <w:rPr>
                <w:i/>
                <w:sz w:val="18"/>
              </w:rPr>
              <w:t>PJ -</w:t>
            </w:r>
            <w:r>
              <w:rPr>
                <w:i/>
                <w:spacing w:val="1"/>
                <w:sz w:val="18"/>
              </w:rPr>
              <w:t> </w:t>
            </w:r>
            <w:r>
              <w:rPr>
                <w:i/>
                <w:sz w:val="18"/>
              </w:rPr>
              <w:t>IRPJ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</w:tcPr>
          <w:p>
            <w:pPr>
              <w:pStyle w:val="TableParagraph"/>
              <w:spacing w:before="23"/>
              <w:ind w:right="40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</w:t>
            </w:r>
          </w:p>
        </w:tc>
        <w:tc>
          <w:tcPr>
            <w:tcW w:w="1516" w:type="dxa"/>
          </w:tcPr>
          <w:p>
            <w:pPr>
              <w:pStyle w:val="TableParagraph"/>
              <w:spacing w:before="23"/>
              <w:ind w:right="67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-228.634,54</w:t>
            </w:r>
          </w:p>
        </w:tc>
      </w:tr>
      <w:tr>
        <w:trPr>
          <w:trHeight w:val="256" w:hRule="atLeast"/>
        </w:trPr>
        <w:tc>
          <w:tcPr>
            <w:tcW w:w="564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9"/>
              <w:ind w:left="1065"/>
              <w:rPr>
                <w:i/>
                <w:sz w:val="18"/>
              </w:rPr>
            </w:pPr>
            <w:r>
              <w:rPr>
                <w:i/>
                <w:sz w:val="18"/>
              </w:rPr>
              <w:t>Contribuição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Social</w:t>
            </w:r>
            <w:r>
              <w:rPr>
                <w:i/>
                <w:spacing w:val="-4"/>
                <w:sz w:val="18"/>
              </w:rPr>
              <w:t> </w:t>
            </w:r>
            <w:r>
              <w:rPr>
                <w:i/>
                <w:sz w:val="18"/>
              </w:rPr>
              <w:t>Sobre</w:t>
            </w:r>
            <w:r>
              <w:rPr>
                <w:i/>
                <w:spacing w:val="-2"/>
                <w:sz w:val="18"/>
              </w:rPr>
              <w:t> </w:t>
            </w:r>
            <w:r>
              <w:rPr>
                <w:i/>
                <w:sz w:val="18"/>
              </w:rPr>
              <w:t>Lucro</w:t>
            </w:r>
            <w:r>
              <w:rPr>
                <w:i/>
                <w:spacing w:val="-5"/>
                <w:sz w:val="18"/>
              </w:rPr>
              <w:t> </w:t>
            </w:r>
            <w:r>
              <w:rPr>
                <w:i/>
                <w:sz w:val="18"/>
              </w:rPr>
              <w:t>-CSLL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9"/>
              <w:ind w:right="403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</w:t>
            </w:r>
          </w:p>
        </w:tc>
        <w:tc>
          <w:tcPr>
            <w:tcW w:w="151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9"/>
              <w:ind w:right="67"/>
              <w:jc w:val="right"/>
              <w:rPr>
                <w:i/>
                <w:sz w:val="18"/>
              </w:rPr>
            </w:pPr>
            <w:r>
              <w:rPr>
                <w:i/>
                <w:sz w:val="18"/>
              </w:rPr>
              <w:t>-93.184,87</w:t>
            </w:r>
          </w:p>
        </w:tc>
      </w:tr>
      <w:tr>
        <w:trPr>
          <w:trHeight w:val="291" w:hRule="atLeast"/>
        </w:trPr>
        <w:tc>
          <w:tcPr>
            <w:tcW w:w="5642" w:type="dxa"/>
            <w:tcBorders>
              <w:top w:val="single" w:sz="1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2"/>
              <w:ind w:left="33"/>
              <w:rPr>
                <w:b/>
                <w:sz w:val="18"/>
              </w:rPr>
            </w:pPr>
            <w:r>
              <w:rPr>
                <w:b/>
                <w:color w:val="1F4E78"/>
                <w:sz w:val="18"/>
              </w:rPr>
              <w:t>*(</w:t>
            </w:r>
            <w:r>
              <w:rPr>
                <w:b/>
                <w:color w:val="1F4E78"/>
                <w:spacing w:val="-3"/>
                <w:sz w:val="18"/>
              </w:rPr>
              <w:t> </w:t>
            </w:r>
            <w:r>
              <w:rPr>
                <w:b/>
                <w:color w:val="1F4E78"/>
                <w:sz w:val="18"/>
              </w:rPr>
              <w:t>=</w:t>
            </w:r>
            <w:r>
              <w:rPr>
                <w:b/>
                <w:color w:val="1F4E78"/>
                <w:spacing w:val="-1"/>
                <w:sz w:val="18"/>
              </w:rPr>
              <w:t> </w:t>
            </w:r>
            <w:r>
              <w:rPr>
                <w:b/>
                <w:color w:val="1F4E78"/>
                <w:sz w:val="18"/>
              </w:rPr>
              <w:t>)</w:t>
            </w:r>
            <w:r>
              <w:rPr>
                <w:b/>
                <w:color w:val="1F4E78"/>
                <w:spacing w:val="-3"/>
                <w:sz w:val="18"/>
              </w:rPr>
              <w:t> </w:t>
            </w:r>
            <w:r>
              <w:rPr>
                <w:b/>
                <w:color w:val="1F4E78"/>
                <w:sz w:val="18"/>
              </w:rPr>
              <w:t>RESULTADO</w:t>
            </w:r>
            <w:r>
              <w:rPr>
                <w:b/>
                <w:color w:val="1F4E78"/>
                <w:spacing w:val="-1"/>
                <w:sz w:val="18"/>
              </w:rPr>
              <w:t> </w:t>
            </w:r>
            <w:r>
              <w:rPr>
                <w:b/>
                <w:color w:val="1F4E78"/>
                <w:sz w:val="18"/>
              </w:rPr>
              <w:t>LÍQUIDO DO</w:t>
            </w:r>
            <w:r>
              <w:rPr>
                <w:b/>
                <w:color w:val="1F4E78"/>
                <w:spacing w:val="-2"/>
                <w:sz w:val="18"/>
              </w:rPr>
              <w:t> </w:t>
            </w:r>
            <w:r>
              <w:rPr>
                <w:b/>
                <w:color w:val="1F4E78"/>
                <w:sz w:val="18"/>
              </w:rPr>
              <w:t>EXERCÍCIO</w:t>
            </w:r>
          </w:p>
        </w:tc>
        <w:tc>
          <w:tcPr>
            <w:tcW w:w="25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  <w:tcBorders>
              <w:top w:val="single" w:sz="1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2"/>
              <w:ind w:right="369"/>
              <w:jc w:val="right"/>
              <w:rPr>
                <w:b/>
                <w:sz w:val="18"/>
              </w:rPr>
            </w:pPr>
            <w:r>
              <w:rPr>
                <w:b/>
                <w:color w:val="1F4E78"/>
                <w:sz w:val="18"/>
              </w:rPr>
              <w:t>6.557.758,87</w:t>
            </w:r>
          </w:p>
        </w:tc>
        <w:tc>
          <w:tcPr>
            <w:tcW w:w="1516" w:type="dxa"/>
            <w:tcBorders>
              <w:top w:val="single" w:sz="1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2"/>
              <w:ind w:right="32"/>
              <w:jc w:val="right"/>
              <w:rPr>
                <w:b/>
                <w:sz w:val="18"/>
              </w:rPr>
            </w:pPr>
            <w:r>
              <w:rPr>
                <w:b/>
                <w:color w:val="1F4E78"/>
                <w:sz w:val="18"/>
              </w:rPr>
              <w:t>2.892.803,42</w:t>
            </w:r>
          </w:p>
        </w:tc>
      </w:tr>
      <w:tr>
        <w:trPr>
          <w:trHeight w:val="260" w:hRule="atLeast"/>
        </w:trPr>
        <w:tc>
          <w:tcPr>
            <w:tcW w:w="5642" w:type="dxa"/>
            <w:tcBorders>
              <w:top w:val="single" w:sz="8" w:space="0" w:color="000000"/>
              <w:bottom w:val="double" w:sz="3" w:space="0" w:color="000000"/>
            </w:tcBorders>
          </w:tcPr>
          <w:p>
            <w:pPr>
              <w:pStyle w:val="TableParagraph"/>
              <w:spacing w:before="13"/>
              <w:ind w:left="33"/>
              <w:rPr>
                <w:b/>
                <w:sz w:val="18"/>
              </w:rPr>
            </w:pPr>
            <w:r>
              <w:rPr>
                <w:b/>
                <w:color w:val="44546A"/>
                <w:sz w:val="18"/>
              </w:rPr>
              <w:t>Lucros</w:t>
            </w:r>
            <w:r>
              <w:rPr>
                <w:b/>
                <w:color w:val="44546A"/>
                <w:spacing w:val="-3"/>
                <w:sz w:val="18"/>
              </w:rPr>
              <w:t> </w:t>
            </w:r>
            <w:r>
              <w:rPr>
                <w:b/>
                <w:color w:val="44546A"/>
                <w:sz w:val="18"/>
              </w:rPr>
              <w:t>ou</w:t>
            </w:r>
            <w:r>
              <w:rPr>
                <w:b/>
                <w:color w:val="44546A"/>
                <w:spacing w:val="-2"/>
                <w:sz w:val="18"/>
              </w:rPr>
              <w:t> </w:t>
            </w:r>
            <w:r>
              <w:rPr>
                <w:b/>
                <w:color w:val="44546A"/>
                <w:sz w:val="18"/>
              </w:rPr>
              <w:t>Prejuízos</w:t>
            </w:r>
            <w:r>
              <w:rPr>
                <w:b/>
                <w:color w:val="44546A"/>
                <w:spacing w:val="-3"/>
                <w:sz w:val="18"/>
              </w:rPr>
              <w:t> </w:t>
            </w:r>
            <w:r>
              <w:rPr>
                <w:b/>
                <w:color w:val="44546A"/>
                <w:sz w:val="18"/>
              </w:rPr>
              <w:t>por</w:t>
            </w:r>
            <w:r>
              <w:rPr>
                <w:b/>
                <w:color w:val="44546A"/>
                <w:spacing w:val="-3"/>
                <w:sz w:val="18"/>
              </w:rPr>
              <w:t> </w:t>
            </w:r>
            <w:r>
              <w:rPr>
                <w:b/>
                <w:color w:val="44546A"/>
                <w:sz w:val="18"/>
              </w:rPr>
              <w:t>Ação</w:t>
            </w:r>
          </w:p>
        </w:tc>
        <w:tc>
          <w:tcPr>
            <w:tcW w:w="254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  <w:tcBorders>
              <w:top w:val="single" w:sz="8" w:space="0" w:color="000000"/>
              <w:bottom w:val="double" w:sz="3" w:space="0" w:color="000000"/>
            </w:tcBorders>
          </w:tcPr>
          <w:p>
            <w:pPr>
              <w:pStyle w:val="TableParagraph"/>
              <w:spacing w:before="13"/>
              <w:ind w:right="368"/>
              <w:jc w:val="right"/>
              <w:rPr>
                <w:b/>
                <w:sz w:val="18"/>
              </w:rPr>
            </w:pPr>
            <w:r>
              <w:rPr>
                <w:b/>
                <w:color w:val="44546A"/>
                <w:sz w:val="18"/>
              </w:rPr>
              <w:t>13,12</w:t>
            </w:r>
          </w:p>
        </w:tc>
        <w:tc>
          <w:tcPr>
            <w:tcW w:w="1516" w:type="dxa"/>
            <w:tcBorders>
              <w:top w:val="single" w:sz="8" w:space="0" w:color="000000"/>
              <w:bottom w:val="double" w:sz="3" w:space="0" w:color="000000"/>
            </w:tcBorders>
          </w:tcPr>
          <w:p>
            <w:pPr>
              <w:pStyle w:val="TableParagraph"/>
              <w:spacing w:before="13"/>
              <w:ind w:right="31"/>
              <w:jc w:val="right"/>
              <w:rPr>
                <w:b/>
                <w:sz w:val="18"/>
              </w:rPr>
            </w:pPr>
            <w:r>
              <w:rPr>
                <w:b/>
                <w:color w:val="44546A"/>
                <w:sz w:val="18"/>
              </w:rPr>
              <w:t>5,79</w:t>
            </w:r>
          </w:p>
        </w:tc>
      </w:tr>
    </w:tbl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" w:after="1"/>
        <w:rPr>
          <w:b/>
          <w:sz w:val="25"/>
        </w:rPr>
      </w:pPr>
    </w:p>
    <w:p>
      <w:pPr>
        <w:tabs>
          <w:tab w:pos="3460" w:val="left" w:leader="none"/>
          <w:tab w:pos="6412" w:val="left" w:leader="none"/>
        </w:tabs>
        <w:spacing w:line="30" w:lineRule="exact"/>
        <w:ind w:left="547" w:right="0" w:firstLine="0"/>
        <w:rPr>
          <w:sz w:val="2"/>
        </w:rPr>
      </w:pPr>
      <w:r>
        <w:rPr>
          <w:position w:val="1"/>
          <w:sz w:val="2"/>
        </w:rPr>
        <w:pict>
          <v:group style="width:115.1pt;height:.75pt;mso-position-horizontal-relative:char;mso-position-vertical-relative:line" coordorigin="0,0" coordsize="2302,15">
            <v:line style="position:absolute" from="0,7" to="2301,7" stroked="true" strokeweight=".73164pt" strokecolor="#000000">
              <v:stroke dashstyle="solid"/>
            </v:line>
          </v:group>
        </w:pict>
      </w:r>
      <w:r>
        <w:rPr>
          <w:position w:val="1"/>
          <w:sz w:val="2"/>
        </w:rPr>
      </w:r>
      <w:r>
        <w:rPr>
          <w:position w:val="1"/>
          <w:sz w:val="2"/>
        </w:rPr>
        <w:tab/>
      </w:r>
      <w:r>
        <w:rPr>
          <w:position w:val="1"/>
          <w:sz w:val="2"/>
        </w:rPr>
        <w:pict>
          <v:group style="width:115.1pt;height:.75pt;mso-position-horizontal-relative:char;mso-position-vertical-relative:line" coordorigin="0,0" coordsize="2302,15">
            <v:line style="position:absolute" from="0,7" to="2301,7" stroked="true" strokeweight=".73164pt" strokecolor="#000000">
              <v:stroke dashstyle="solid"/>
            </v:line>
          </v:group>
        </w:pict>
      </w:r>
      <w:r>
        <w:rPr>
          <w:position w:val="1"/>
          <w:sz w:val="2"/>
        </w:rPr>
      </w:r>
      <w:r>
        <w:rPr>
          <w:position w:val="1"/>
          <w:sz w:val="2"/>
        </w:rPr>
        <w:tab/>
      </w:r>
      <w:r>
        <w:rPr>
          <w:position w:val="0"/>
          <w:sz w:val="2"/>
        </w:rPr>
        <w:pict>
          <v:group style="width:119pt;height:.75pt;mso-position-horizontal-relative:char;mso-position-vertical-relative:line" coordorigin="0,0" coordsize="2380,15">
            <v:line style="position:absolute" from="0,7" to="2379,7" stroked="true" strokeweight=".73164pt" strokecolor="#000000">
              <v:stroke dashstyle="solid"/>
            </v:line>
          </v:group>
        </w:pict>
      </w:r>
      <w:r>
        <w:rPr>
          <w:position w:val="0"/>
          <w:sz w:val="2"/>
        </w:rPr>
      </w:r>
    </w:p>
    <w:p>
      <w:pPr>
        <w:spacing w:after="0" w:line="30" w:lineRule="exact"/>
        <w:rPr>
          <w:sz w:val="2"/>
        </w:rPr>
        <w:sectPr>
          <w:headerReference w:type="default" r:id="rId25"/>
          <w:footerReference w:type="default" r:id="rId26"/>
          <w:pgSz w:w="11910" w:h="16840"/>
          <w:pgMar w:header="0" w:footer="652" w:top="1480" w:bottom="840" w:left="1300" w:right="780"/>
        </w:sectPr>
      </w:pPr>
    </w:p>
    <w:p>
      <w:pPr>
        <w:spacing w:before="1"/>
        <w:ind w:left="569" w:right="38" w:firstLine="0"/>
        <w:jc w:val="center"/>
        <w:rPr>
          <w:b/>
          <w:sz w:val="16"/>
        </w:rPr>
      </w:pPr>
      <w:r>
        <w:rPr/>
        <w:pict>
          <v:rect style="position:absolute;margin-left:80.040001pt;margin-top:-60.010422pt;width:282.12pt;height:.959991pt;mso-position-horizontal-relative:page;mso-position-vertical-relative:paragraph;z-index:-18502656" filled="true" fillcolor="#000000" stroked="false">
            <v:fill type="solid"/>
            <w10:wrap type="none"/>
          </v:rect>
        </w:pict>
      </w:r>
      <w:r>
        <w:rPr/>
        <w:pict>
          <v:rect style="position:absolute;margin-left:374.880005pt;margin-top:-60.010422pt;width:172.56pt;height:.959991pt;mso-position-horizontal-relative:page;mso-position-vertical-relative:paragraph;z-index:-18502144" filled="true" fillcolor="#00000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719467</wp:posOffset>
            </wp:positionH>
            <wp:positionV relativeFrom="paragraph">
              <wp:posOffset>-68229</wp:posOffset>
            </wp:positionV>
            <wp:extent cx="6408851" cy="2819501"/>
            <wp:effectExtent l="0" t="0" r="0" b="0"/>
            <wp:wrapNone/>
            <wp:docPr id="15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851" cy="2819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6"/>
        </w:rPr>
        <w:t>Marcos Antônio Brandão da Costa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Presidente</w:t>
      </w:r>
    </w:p>
    <w:p>
      <w:pPr>
        <w:spacing w:before="0"/>
        <w:ind w:left="564" w:right="38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048.051.862-91</w:t>
      </w:r>
    </w:p>
    <w:p>
      <w:pPr>
        <w:spacing w:before="1"/>
        <w:ind w:left="569" w:right="38" w:firstLine="0"/>
        <w:jc w:val="center"/>
        <w:rPr>
          <w:b/>
          <w:sz w:val="16"/>
        </w:rPr>
      </w:pPr>
      <w:r>
        <w:rPr/>
        <w:br w:type="column"/>
      </w:r>
      <w:r>
        <w:rPr>
          <w:b/>
          <w:sz w:val="16"/>
        </w:rPr>
        <w:t>Carlos José Soares Raposo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Diretor Adm. Financeiro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288.995982-15</w:t>
      </w:r>
    </w:p>
    <w:p>
      <w:pPr>
        <w:spacing w:before="15"/>
        <w:ind w:left="569" w:right="845" w:firstLine="506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Gustavo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Bezerra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da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Costa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Diretor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Desenvolvimento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Sistemas</w:t>
      </w:r>
    </w:p>
    <w:p>
      <w:pPr>
        <w:spacing w:before="1"/>
        <w:ind w:left="1270" w:right="0" w:firstLine="0"/>
        <w:jc w:val="left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756.311.482-34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000" w:bottom="280" w:left="1300" w:right="780"/>
          <w:cols w:num="3" w:equalWidth="0">
            <w:col w:w="2881" w:space="299"/>
            <w:col w:w="2346" w:space="157"/>
            <w:col w:w="4147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" w:after="1"/>
        <w:rPr>
          <w:b/>
          <w:sz w:val="21"/>
        </w:rPr>
      </w:pPr>
    </w:p>
    <w:p>
      <w:pPr>
        <w:tabs>
          <w:tab w:pos="3456" w:val="left" w:leader="none"/>
          <w:tab w:pos="6448" w:val="left" w:leader="none"/>
        </w:tabs>
        <w:spacing w:line="44" w:lineRule="exact"/>
        <w:ind w:left="684" w:right="0" w:firstLine="0"/>
        <w:rPr>
          <w:sz w:val="2"/>
        </w:rPr>
      </w:pPr>
      <w:r>
        <w:rPr>
          <w:position w:val="2"/>
          <w:sz w:val="2"/>
        </w:rPr>
        <w:pict>
          <v:group style="width:119pt;height:.75pt;mso-position-horizontal-relative:char;mso-position-vertical-relative:line" coordorigin="0,0" coordsize="2380,15">
            <v:line style="position:absolute" from="0,7" to="2379,7" stroked="true" strokeweight=".73164pt" strokecolor="#000000">
              <v:stroke dashstyle="solid"/>
            </v:line>
          </v:group>
        </w:pict>
      </w:r>
      <w:r>
        <w:rPr>
          <w:position w:val="2"/>
          <w:sz w:val="2"/>
        </w:rPr>
      </w:r>
      <w:r>
        <w:rPr>
          <w:position w:val="2"/>
          <w:sz w:val="2"/>
        </w:rPr>
        <w:tab/>
      </w:r>
      <w:r>
        <w:rPr>
          <w:position w:val="1"/>
          <w:sz w:val="2"/>
        </w:rPr>
        <w:pict>
          <v:group style="width:123pt;height:.75pt;mso-position-horizontal-relative:char;mso-position-vertical-relative:line" coordorigin="0,0" coordsize="2460,15">
            <v:line style="position:absolute" from="0,7" to="2459,7" stroked="true" strokeweight=".73164pt" strokecolor="#000000">
              <v:stroke dashstyle="solid"/>
            </v:line>
          </v:group>
        </w:pict>
      </w:r>
      <w:r>
        <w:rPr>
          <w:position w:val="1"/>
          <w:sz w:val="2"/>
        </w:rPr>
      </w:r>
      <w:r>
        <w:rPr>
          <w:position w:val="1"/>
          <w:sz w:val="2"/>
        </w:rPr>
        <w:tab/>
      </w:r>
      <w:r>
        <w:rPr>
          <w:position w:val="0"/>
          <w:sz w:val="2"/>
        </w:rPr>
        <w:pict>
          <v:group style="width:123pt;height:.75pt;mso-position-horizontal-relative:char;mso-position-vertical-relative:line" coordorigin="0,0" coordsize="2460,15">
            <v:line style="position:absolute" from="0,7" to="2459,7" stroked="true" strokeweight=".73164pt" strokecolor="#000000">
              <v:stroke dashstyle="solid"/>
            </v:line>
          </v:group>
        </w:pict>
      </w:r>
      <w:r>
        <w:rPr>
          <w:position w:val="0"/>
          <w:sz w:val="2"/>
        </w:rPr>
      </w:r>
    </w:p>
    <w:p>
      <w:pPr>
        <w:spacing w:after="0" w:line="44" w:lineRule="exact"/>
        <w:rPr>
          <w:sz w:val="2"/>
        </w:rPr>
        <w:sectPr>
          <w:type w:val="continuous"/>
          <w:pgSz w:w="11910" w:h="16840"/>
          <w:pgMar w:top="1000" w:bottom="280" w:left="1300" w:right="780"/>
        </w:sectPr>
      </w:pPr>
    </w:p>
    <w:p>
      <w:pPr>
        <w:spacing w:line="182" w:lineRule="exact" w:before="0"/>
        <w:ind w:left="723" w:right="0" w:firstLine="0"/>
        <w:jc w:val="center"/>
        <w:rPr>
          <w:b/>
          <w:sz w:val="16"/>
        </w:rPr>
      </w:pPr>
      <w:r>
        <w:rPr>
          <w:b/>
          <w:sz w:val="16"/>
        </w:rPr>
        <w:t>Luiz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Carlos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Henerson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G.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Oliveira</w:t>
      </w:r>
    </w:p>
    <w:p>
      <w:pPr>
        <w:spacing w:before="0"/>
        <w:ind w:left="929" w:right="203" w:firstLine="0"/>
        <w:jc w:val="center"/>
        <w:rPr>
          <w:b/>
          <w:sz w:val="16"/>
        </w:rPr>
      </w:pPr>
      <w:r>
        <w:rPr>
          <w:b/>
          <w:sz w:val="16"/>
        </w:rPr>
        <w:t>Diretor de Projetos Especiais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070.066.832-20</w:t>
      </w:r>
    </w:p>
    <w:p>
      <w:pPr>
        <w:spacing w:before="1"/>
        <w:ind w:left="374" w:right="0" w:hanging="1"/>
        <w:jc w:val="center"/>
        <w:rPr>
          <w:b/>
          <w:sz w:val="16"/>
        </w:rPr>
      </w:pPr>
      <w:r>
        <w:rPr/>
        <w:br w:type="column"/>
      </w:r>
      <w:r>
        <w:rPr>
          <w:b/>
          <w:sz w:val="16"/>
        </w:rPr>
        <w:t>Maria Helena Moscoso da Silva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Diretor de Tecnologia e Comunicação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625.715.088-49</w:t>
      </w:r>
    </w:p>
    <w:p>
      <w:pPr>
        <w:spacing w:before="16"/>
        <w:ind w:left="597" w:right="1023" w:firstLine="345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Sandro Reis de Oliveira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Diretor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Relações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Institucionais</w:t>
      </w:r>
    </w:p>
    <w:p>
      <w:pPr>
        <w:spacing w:before="0"/>
        <w:ind w:left="1056" w:right="0" w:firstLine="0"/>
        <w:jc w:val="left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038.110.762-05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000" w:bottom="280" w:left="1300" w:right="780"/>
          <w:cols w:num="3" w:equalWidth="0">
            <w:col w:w="3041" w:space="40"/>
            <w:col w:w="2854" w:space="39"/>
            <w:col w:w="3856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192.615005pt;margin-top:554.880005pt;width:382.65pt;height:231.3pt;mso-position-horizontal-relative:page;mso-position-vertical-relative:page;z-index:-18501632" coordorigin="3852,11098" coordsize="7653,4626">
            <v:shape style="position:absolute;left:4941;top:11097;width:6015;height:4443" type="#_x0000_t75" stroked="false">
              <v:imagedata r:id="rId27" o:title=""/>
            </v:shape>
            <v:line style="position:absolute" from="4476,11875" to="6855,11875" stroked="true" strokeweight=".73164pt" strokecolor="#000000">
              <v:stroke dashstyle="solid"/>
            </v:line>
            <v:rect style="position:absolute;left:3852;top:13686;width:7653;height:2038" filled="true" fillcolor="#ffffff" stroked="false">
              <v:fill type="solid"/>
            </v:rect>
            <w10:wrap type="none"/>
          </v:group>
        </w:pict>
      </w:r>
    </w:p>
    <w:p>
      <w:pPr>
        <w:spacing w:line="240" w:lineRule="auto" w:before="8"/>
        <w:rPr>
          <w:b/>
          <w:sz w:val="15"/>
        </w:rPr>
      </w:pPr>
    </w:p>
    <w:p>
      <w:pPr>
        <w:spacing w:before="68"/>
        <w:ind w:left="3728" w:right="4331" w:hanging="4"/>
        <w:jc w:val="center"/>
        <w:rPr>
          <w:b/>
          <w:sz w:val="16"/>
        </w:rPr>
      </w:pPr>
      <w:r>
        <w:rPr>
          <w:b/>
          <w:sz w:val="16"/>
        </w:rPr>
        <w:t>Odirley Rodrigues da Silva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Contador</w:t>
      </w:r>
      <w:r>
        <w:rPr>
          <w:b/>
          <w:spacing w:val="28"/>
          <w:sz w:val="16"/>
        </w:rPr>
        <w:t> </w:t>
      </w:r>
      <w:r>
        <w:rPr>
          <w:b/>
          <w:sz w:val="16"/>
        </w:rPr>
        <w:t>CRC/PA</w:t>
      </w:r>
      <w:r>
        <w:rPr>
          <w:b/>
          <w:spacing w:val="31"/>
          <w:sz w:val="16"/>
        </w:rPr>
        <w:t> </w:t>
      </w:r>
      <w:r>
        <w:rPr>
          <w:b/>
          <w:sz w:val="16"/>
        </w:rPr>
        <w:t>014892</w:t>
      </w:r>
    </w:p>
    <w:p>
      <w:pPr>
        <w:spacing w:before="0"/>
        <w:ind w:left="106" w:right="709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687.817.252-72</w:t>
      </w:r>
    </w:p>
    <w:p>
      <w:pPr>
        <w:spacing w:after="0"/>
        <w:jc w:val="center"/>
        <w:rPr>
          <w:sz w:val="16"/>
        </w:rPr>
        <w:sectPr>
          <w:type w:val="continuous"/>
          <w:pgSz w:w="11910" w:h="16840"/>
          <w:pgMar w:top="1000" w:bottom="280" w:left="1300" w:right="780"/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shape style="position:absolute;margin-left:156.119629pt;margin-top:383.254364pt;width:11.9pt;height:75.850pt;mso-position-horizontal-relative:page;mso-position-vertical-relative:page;z-index:-18498560" type="#_x0000_t202" filled="false" stroked="false">
            <v:textbox inset="0,0,0,0">
              <w:txbxContent>
                <w:p>
                  <w:pPr>
                    <w:spacing w:line="164" w:lineRule="exact" w:before="0"/>
                    <w:ind w:left="3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__</w:t>
                  </w:r>
                </w:p>
                <w:p>
                  <w:pPr>
                    <w:spacing w:before="1"/>
                    <w:ind w:left="45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0"/>
                      <w:sz w:val="16"/>
                    </w:rPr>
                    <w:t>M</w:t>
                  </w:r>
                </w:p>
                <w:p>
                  <w:pPr>
                    <w:spacing w:line="240" w:lineRule="auto" w:before="0"/>
                    <w:rPr>
                      <w:b/>
                      <w:sz w:val="16"/>
                    </w:rPr>
                  </w:pPr>
                </w:p>
                <w:p>
                  <w:pPr>
                    <w:spacing w:line="240" w:lineRule="auto" w:before="0"/>
                    <w:rPr>
                      <w:b/>
                      <w:sz w:val="16"/>
                    </w:rPr>
                  </w:pPr>
                </w:p>
                <w:p>
                  <w:pPr>
                    <w:spacing w:line="240" w:lineRule="auto" w:before="0"/>
                    <w:rPr>
                      <w:b/>
                      <w:sz w:val="16"/>
                    </w:rPr>
                  </w:pPr>
                </w:p>
                <w:p>
                  <w:pPr>
                    <w:spacing w:line="240" w:lineRule="auto" w:before="9"/>
                    <w:rPr>
                      <w:b/>
                      <w:sz w:val="14"/>
                    </w:rPr>
                  </w:pPr>
                </w:p>
                <w:p>
                  <w:pPr>
                    <w:spacing w:before="0"/>
                    <w:ind w:left="31" w:right="-18" w:hanging="32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pacing w:val="-1"/>
                      <w:sz w:val="16"/>
                    </w:rPr>
                    <w:t>___</w:t>
                  </w:r>
                  <w:r>
                    <w:rPr>
                      <w:b/>
                      <w:spacing w:val="-35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Lui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29.601999pt;margin-top:357pt;width:245.5pt;height:188.65pt;mso-position-horizontal-relative:page;mso-position-vertical-relative:page;z-index:-18498048" coordorigin="592,7140" coordsize="4910,3773">
            <v:shape style="position:absolute;left:736;top:7140;width:4222;height:3564" type="#_x0000_t75" stroked="false">
              <v:imagedata r:id="rId30" o:title=""/>
            </v:shape>
            <v:shape style="position:absolute;left:3312;top:7807;width:2190;height:1160" coordorigin="3313,7807" coordsize="2190,1160" path="m3313,7807l5454,7807m3360,8966l5502,8966e" filled="false" stroked="true" strokeweight=".731636pt" strokecolor="#000000">
              <v:path arrowok="t"/>
              <v:stroke dashstyle="solid"/>
            </v:shape>
            <v:rect style="position:absolute;left:592;top:7269;width:2752;height:3644" filled="true" fillcolor="#ffffff" stroked="false">
              <v:fill type="solid"/>
            </v:rect>
            <v:shape style="position:absolute;left:3309;top:7861;width:2150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arcos</w:t>
                    </w:r>
                    <w:r>
                      <w:rPr>
                        <w:b/>
                        <w:spacing w:val="-6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Antônio</w:t>
                    </w:r>
                    <w:r>
                      <w:rPr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Brandão</w:t>
                    </w:r>
                    <w:r>
                      <w:rPr>
                        <w:b/>
                        <w:spacing w:val="-6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 Costa</w:t>
                    </w:r>
                  </w:p>
                  <w:p>
                    <w:pPr>
                      <w:spacing w:line="195" w:lineRule="exact" w:before="0"/>
                      <w:ind w:left="0" w:right="160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Presidente</w:t>
                    </w:r>
                  </w:p>
                  <w:p>
                    <w:pPr>
                      <w:spacing w:line="193" w:lineRule="exact" w:before="1"/>
                      <w:ind w:left="0" w:right="15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048.051.862-91</w:t>
                    </w:r>
                  </w:p>
                </w:txbxContent>
              </v:textbox>
              <w10:wrap type="none"/>
            </v:shape>
            <v:shape style="position:absolute;left:3344;top:9021;width:2145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z Carlos Henerson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G.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de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310" w:right="208" w:hanging="296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Projetos Especiais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070.066.832-20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8497536" from="350.997284pt,495.469238pt" to="469.972943pt,495.469238pt" stroked="true" strokeweight=".731636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497024" from="554.996948pt,446.990997pt" to="677.912186pt,446.990997pt" stroked="true" strokeweight=".731636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496512" from="348.838135pt,447.7099pt" to="471.753372pt,447.7099pt" stroked="true" strokeweight=".731636pt" strokecolor="#000000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1979256</wp:posOffset>
            </wp:positionH>
            <wp:positionV relativeFrom="page">
              <wp:posOffset>4714951</wp:posOffset>
            </wp:positionV>
            <wp:extent cx="6799033" cy="2192502"/>
            <wp:effectExtent l="0" t="0" r="0" b="0"/>
            <wp:wrapNone/>
            <wp:docPr id="17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9033" cy="2192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b/>
          <w:sz w:val="26"/>
        </w:rPr>
      </w:pPr>
    </w:p>
    <w:p>
      <w:pPr>
        <w:spacing w:before="95"/>
        <w:ind w:left="4906" w:right="4936" w:firstLine="0"/>
        <w:jc w:val="center"/>
        <w:rPr>
          <w:rFonts w:ascii="Arial" w:hAnsi="Arial"/>
          <w:b/>
          <w:i/>
          <w:sz w:val="18"/>
        </w:rPr>
      </w:pPr>
      <w:r>
        <w:rPr/>
        <w:pict>
          <v:shape style="position:absolute;margin-left:37.320004pt;margin-top:16.312881pt;width:754.35pt;height:2.9pt;mso-position-horizontal-relative:page;mso-position-vertical-relative:paragraph;z-index:-15715840;mso-wrap-distance-left:0;mso-wrap-distance-right:0" coordorigin="746,326" coordsize="15087,58" path="m15833,365l746,365,746,384,15833,384,15833,365xm15833,326l746,326,746,345,15833,345,15833,326xe" filled="true" fillcolor="#000000" stroked="false">
            <v:path arrowok="t"/>
            <v:fill type="solid"/>
            <w10:wrap type="topAndBottom"/>
          </v:shape>
        </w:pict>
      </w:r>
      <w:r>
        <w:rPr>
          <w:rFonts w:ascii="Arial" w:hAnsi="Arial"/>
          <w:b/>
          <w:i/>
          <w:sz w:val="18"/>
        </w:rPr>
        <w:t>DEMONSTRAÇÕES</w:t>
      </w:r>
      <w:r>
        <w:rPr>
          <w:rFonts w:ascii="Arial" w:hAnsi="Arial"/>
          <w:b/>
          <w:i/>
          <w:spacing w:val="-4"/>
          <w:sz w:val="18"/>
        </w:rPr>
        <w:t> </w:t>
      </w:r>
      <w:r>
        <w:rPr>
          <w:rFonts w:ascii="Arial" w:hAnsi="Arial"/>
          <w:b/>
          <w:i/>
          <w:sz w:val="18"/>
        </w:rPr>
        <w:t>DAS</w:t>
      </w:r>
      <w:r>
        <w:rPr>
          <w:rFonts w:ascii="Arial" w:hAnsi="Arial"/>
          <w:b/>
          <w:i/>
          <w:spacing w:val="-6"/>
          <w:sz w:val="18"/>
        </w:rPr>
        <w:t> </w:t>
      </w:r>
      <w:r>
        <w:rPr>
          <w:rFonts w:ascii="Arial" w:hAnsi="Arial"/>
          <w:b/>
          <w:i/>
          <w:sz w:val="18"/>
        </w:rPr>
        <w:t>MUTAÇÕES</w:t>
      </w:r>
      <w:r>
        <w:rPr>
          <w:rFonts w:ascii="Arial" w:hAnsi="Arial"/>
          <w:b/>
          <w:i/>
          <w:spacing w:val="-4"/>
          <w:sz w:val="18"/>
        </w:rPr>
        <w:t> </w:t>
      </w:r>
      <w:r>
        <w:rPr>
          <w:rFonts w:ascii="Arial" w:hAnsi="Arial"/>
          <w:b/>
          <w:i/>
          <w:sz w:val="18"/>
        </w:rPr>
        <w:t>DO</w:t>
      </w:r>
      <w:r>
        <w:rPr>
          <w:rFonts w:ascii="Arial" w:hAnsi="Arial"/>
          <w:b/>
          <w:i/>
          <w:spacing w:val="-5"/>
          <w:sz w:val="18"/>
        </w:rPr>
        <w:t> </w:t>
      </w:r>
      <w:r>
        <w:rPr>
          <w:rFonts w:ascii="Arial" w:hAnsi="Arial"/>
          <w:b/>
          <w:i/>
          <w:sz w:val="18"/>
        </w:rPr>
        <w:t>PATRIMÔNIO</w:t>
      </w:r>
      <w:r>
        <w:rPr>
          <w:rFonts w:ascii="Arial" w:hAnsi="Arial"/>
          <w:b/>
          <w:i/>
          <w:spacing w:val="-4"/>
          <w:sz w:val="18"/>
        </w:rPr>
        <w:t> </w:t>
      </w:r>
      <w:r>
        <w:rPr>
          <w:rFonts w:ascii="Arial" w:hAnsi="Arial"/>
          <w:b/>
          <w:i/>
          <w:sz w:val="18"/>
        </w:rPr>
        <w:t>LÍQUIDO</w:t>
      </w:r>
    </w:p>
    <w:p>
      <w:pPr>
        <w:pStyle w:val="BodyText"/>
        <w:rPr>
          <w:rFonts w:ascii="Arial"/>
          <w:b/>
          <w:i/>
          <w:sz w:val="21"/>
        </w:rPr>
      </w:pPr>
    </w:p>
    <w:tbl>
      <w:tblPr>
        <w:tblW w:w="0" w:type="auto"/>
        <w:jc w:val="left"/>
        <w:tblInd w:w="15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96"/>
        <w:gridCol w:w="1999"/>
        <w:gridCol w:w="2724"/>
        <w:gridCol w:w="2482"/>
        <w:gridCol w:w="2031"/>
        <w:gridCol w:w="1853"/>
      </w:tblGrid>
      <w:tr>
        <w:trPr>
          <w:trHeight w:val="259" w:hRule="atLeast"/>
        </w:trPr>
        <w:tc>
          <w:tcPr>
            <w:tcW w:w="3996" w:type="dxa"/>
            <w:vMerge w:val="restart"/>
          </w:tcPr>
          <w:p>
            <w:pPr>
              <w:pStyle w:val="TableParagraph"/>
              <w:spacing w:before="7"/>
              <w:rPr>
                <w:rFonts w:ascii="Arial"/>
                <w:b/>
                <w:i/>
                <w:sz w:val="15"/>
              </w:rPr>
            </w:pPr>
          </w:p>
          <w:p>
            <w:pPr>
              <w:pStyle w:val="TableParagraph"/>
              <w:ind w:left="1636" w:right="1581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Histórico</w:t>
            </w:r>
          </w:p>
        </w:tc>
        <w:tc>
          <w:tcPr>
            <w:tcW w:w="1999" w:type="dxa"/>
            <w:vMerge w:val="restart"/>
          </w:tcPr>
          <w:p>
            <w:pPr>
              <w:pStyle w:val="TableParagraph"/>
              <w:spacing w:line="172" w:lineRule="exact"/>
              <w:ind w:left="457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Capital</w:t>
            </w:r>
            <w:r>
              <w:rPr>
                <w:rFonts w:ascii="Arial"/>
                <w:b/>
                <w:i/>
                <w:spacing w:val="2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Social</w:t>
            </w:r>
          </w:p>
          <w:p>
            <w:pPr>
              <w:pStyle w:val="TableParagraph"/>
              <w:spacing w:before="4"/>
              <w:rPr>
                <w:rFonts w:ascii="Arial"/>
                <w:b/>
                <w:i/>
                <w:sz w:val="17"/>
              </w:rPr>
            </w:pPr>
          </w:p>
          <w:p>
            <w:pPr>
              <w:pStyle w:val="TableParagraph"/>
              <w:spacing w:line="172" w:lineRule="exact"/>
              <w:ind w:left="488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Integralizado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left="592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Reservas</w:t>
            </w:r>
            <w:r>
              <w:rPr>
                <w:rFonts w:ascii="Arial"/>
                <w:b/>
                <w:i/>
                <w:spacing w:val="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de</w:t>
            </w:r>
            <w:r>
              <w:rPr>
                <w:rFonts w:ascii="Arial"/>
                <w:b/>
                <w:i/>
                <w:spacing w:val="-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Lucros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left="232"/>
              <w:rPr>
                <w:rFonts w:ascii="Arial" w:hAnsi="Arial"/>
                <w:b/>
                <w:i/>
                <w:sz w:val="16"/>
              </w:rPr>
            </w:pPr>
            <w:r>
              <w:rPr>
                <w:rFonts w:ascii="Arial" w:hAnsi="Arial"/>
                <w:b/>
                <w:i/>
                <w:sz w:val="16"/>
              </w:rPr>
              <w:t>Reservas</w:t>
            </w:r>
            <w:r>
              <w:rPr>
                <w:rFonts w:ascii="Arial" w:hAnsi="Arial"/>
                <w:b/>
                <w:i/>
                <w:spacing w:val="-1"/>
                <w:sz w:val="16"/>
              </w:rPr>
              <w:t> </w:t>
            </w:r>
            <w:r>
              <w:rPr>
                <w:rFonts w:ascii="Arial" w:hAnsi="Arial"/>
                <w:b/>
                <w:i/>
                <w:sz w:val="16"/>
              </w:rPr>
              <w:t>de Reavaliações</w:t>
            </w:r>
          </w:p>
        </w:tc>
        <w:tc>
          <w:tcPr>
            <w:tcW w:w="2031" w:type="dxa"/>
            <w:vMerge w:val="restart"/>
          </w:tcPr>
          <w:p>
            <w:pPr>
              <w:pStyle w:val="TableParagraph"/>
              <w:spacing w:line="172" w:lineRule="exact"/>
              <w:ind w:left="265" w:right="254"/>
              <w:jc w:val="center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Lucros</w:t>
            </w:r>
            <w:r>
              <w:rPr>
                <w:rFonts w:ascii="Arial"/>
                <w:b/>
                <w:i/>
                <w:spacing w:val="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e</w:t>
            </w:r>
            <w:r>
              <w:rPr>
                <w:rFonts w:ascii="Arial"/>
                <w:b/>
                <w:i/>
                <w:spacing w:val="3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Prejuizos</w:t>
            </w:r>
          </w:p>
          <w:p>
            <w:pPr>
              <w:pStyle w:val="TableParagraph"/>
              <w:spacing w:before="4"/>
              <w:rPr>
                <w:rFonts w:ascii="Arial"/>
                <w:b/>
                <w:i/>
                <w:sz w:val="17"/>
              </w:rPr>
            </w:pPr>
          </w:p>
          <w:p>
            <w:pPr>
              <w:pStyle w:val="TableParagraph"/>
              <w:spacing w:line="172" w:lineRule="exact"/>
              <w:ind w:left="265" w:right="254"/>
              <w:jc w:val="center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Acumulados</w:t>
            </w:r>
          </w:p>
        </w:tc>
        <w:tc>
          <w:tcPr>
            <w:tcW w:w="1853" w:type="dxa"/>
            <w:vMerge w:val="restart"/>
          </w:tcPr>
          <w:p>
            <w:pPr>
              <w:pStyle w:val="TableParagraph"/>
              <w:spacing w:line="172" w:lineRule="exact"/>
              <w:ind w:left="137" w:right="124"/>
              <w:jc w:val="center"/>
              <w:rPr>
                <w:rFonts w:ascii="Arial" w:hAnsi="Arial"/>
                <w:b/>
                <w:i/>
                <w:sz w:val="16"/>
              </w:rPr>
            </w:pPr>
            <w:r>
              <w:rPr>
                <w:rFonts w:ascii="Arial" w:hAnsi="Arial"/>
                <w:b/>
                <w:i/>
                <w:sz w:val="16"/>
              </w:rPr>
              <w:t>Total do</w:t>
            </w:r>
            <w:r>
              <w:rPr>
                <w:rFonts w:ascii="Arial" w:hAnsi="Arial"/>
                <w:b/>
                <w:i/>
                <w:spacing w:val="3"/>
                <w:sz w:val="16"/>
              </w:rPr>
              <w:t> </w:t>
            </w:r>
            <w:r>
              <w:rPr>
                <w:rFonts w:ascii="Arial" w:hAnsi="Arial"/>
                <w:b/>
                <w:i/>
                <w:sz w:val="16"/>
              </w:rPr>
              <w:t>Patrimônio</w:t>
            </w:r>
          </w:p>
          <w:p>
            <w:pPr>
              <w:pStyle w:val="TableParagraph"/>
              <w:spacing w:before="4"/>
              <w:rPr>
                <w:rFonts w:ascii="Arial"/>
                <w:b/>
                <w:i/>
                <w:sz w:val="17"/>
              </w:rPr>
            </w:pPr>
          </w:p>
          <w:p>
            <w:pPr>
              <w:pStyle w:val="TableParagraph"/>
              <w:spacing w:line="172" w:lineRule="exact"/>
              <w:ind w:left="137" w:right="122"/>
              <w:jc w:val="center"/>
              <w:rPr>
                <w:rFonts w:ascii="Arial" w:hAnsi="Arial"/>
                <w:b/>
                <w:i/>
                <w:sz w:val="16"/>
              </w:rPr>
            </w:pPr>
            <w:r>
              <w:rPr>
                <w:rFonts w:ascii="Arial" w:hAnsi="Arial"/>
                <w:b/>
                <w:i/>
                <w:sz w:val="16"/>
              </w:rPr>
              <w:t>Líquido</w:t>
            </w:r>
          </w:p>
        </w:tc>
      </w:tr>
      <w:tr>
        <w:trPr>
          <w:trHeight w:val="259" w:hRule="atLeast"/>
        </w:trPr>
        <w:tc>
          <w:tcPr>
            <w:tcW w:w="39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left="241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Reservas</w:t>
            </w:r>
            <w:r>
              <w:rPr>
                <w:rFonts w:ascii="Arial"/>
                <w:i/>
                <w:spacing w:val="3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de</w:t>
            </w:r>
            <w:r>
              <w:rPr>
                <w:rFonts w:ascii="Arial"/>
                <w:i/>
                <w:spacing w:val="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Incentivos</w:t>
            </w:r>
            <w:r>
              <w:rPr>
                <w:rFonts w:ascii="Arial"/>
                <w:i/>
                <w:spacing w:val="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Fiscais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left="476"/>
              <w:rPr>
                <w:rFonts w:ascii="Arial" w:hAnsi="Arial"/>
                <w:i/>
                <w:sz w:val="16"/>
              </w:rPr>
            </w:pPr>
            <w:r>
              <w:rPr>
                <w:rFonts w:ascii="Arial" w:hAnsi="Arial"/>
                <w:i/>
                <w:sz w:val="16"/>
              </w:rPr>
              <w:t>Terrenos/Edificações</w:t>
            </w:r>
          </w:p>
        </w:tc>
        <w:tc>
          <w:tcPr>
            <w:tcW w:w="203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9" w:hRule="atLeast"/>
        </w:trPr>
        <w:tc>
          <w:tcPr>
            <w:tcW w:w="3996" w:type="dxa"/>
            <w:shd w:val="clear" w:color="auto" w:fill="BFBFBF"/>
          </w:tcPr>
          <w:p>
            <w:pPr>
              <w:pStyle w:val="TableParagraph"/>
              <w:spacing w:before="36"/>
              <w:ind w:left="1199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Saldo</w:t>
            </w:r>
            <w:r>
              <w:rPr>
                <w:rFonts w:ascii="Arial"/>
                <w:b/>
                <w:i/>
                <w:spacing w:val="2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Em</w:t>
            </w:r>
            <w:r>
              <w:rPr>
                <w:rFonts w:ascii="Arial"/>
                <w:b/>
                <w:i/>
                <w:spacing w:val="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31/12/2018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19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29.081.412,99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17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4.254.758,29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18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5.369.846,64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18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color w:val="FF0000"/>
                <w:sz w:val="16"/>
              </w:rPr>
              <w:t>-8.929.775,24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19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29.776.242,68</w:t>
            </w:r>
          </w:p>
        </w:tc>
      </w:tr>
      <w:tr>
        <w:trPr>
          <w:trHeight w:val="259" w:hRule="atLeast"/>
        </w:trPr>
        <w:tc>
          <w:tcPr>
            <w:tcW w:w="3996" w:type="dxa"/>
          </w:tcPr>
          <w:p>
            <w:pPr>
              <w:pStyle w:val="TableParagraph"/>
              <w:spacing w:before="36"/>
              <w:ind w:left="30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AJUSTES DE</w:t>
            </w:r>
            <w:r>
              <w:rPr>
                <w:rFonts w:ascii="Arial" w:hAnsi="Arial"/>
                <w:b/>
                <w:spacing w:val="-2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EXERCÍCIOS ANTERIORES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</w:tr>
      <w:tr>
        <w:trPr>
          <w:trHeight w:val="259" w:hRule="atLeast"/>
        </w:trPr>
        <w:tc>
          <w:tcPr>
            <w:tcW w:w="3996" w:type="dxa"/>
          </w:tcPr>
          <w:p>
            <w:pPr>
              <w:pStyle w:val="TableParagraph"/>
              <w:spacing w:before="36"/>
              <w:ind w:left="30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CONSTITUIÇÃO</w:t>
            </w:r>
            <w:r>
              <w:rPr>
                <w:rFonts w:ascii="Arial" w:hAnsi="Arial"/>
                <w:b/>
                <w:spacing w:val="-4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DE RES. INCENTIVOS FISCAIS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2.892.803,42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3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color w:val="FF0000"/>
                <w:sz w:val="16"/>
              </w:rPr>
              <w:t>-2.892.803,42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</w:tr>
      <w:tr>
        <w:trPr>
          <w:trHeight w:val="259" w:hRule="atLeast"/>
        </w:trPr>
        <w:tc>
          <w:tcPr>
            <w:tcW w:w="3996" w:type="dxa"/>
          </w:tcPr>
          <w:p>
            <w:pPr>
              <w:pStyle w:val="TableParagraph"/>
              <w:spacing w:before="36"/>
              <w:ind w:left="30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LUCRO</w:t>
            </w:r>
            <w:r>
              <w:rPr>
                <w:rFonts w:ascii="Arial" w:hAnsi="Arial"/>
                <w:b/>
                <w:spacing w:val="2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LÍQUIDO</w:t>
            </w:r>
            <w:r>
              <w:rPr>
                <w:rFonts w:ascii="Arial" w:hAnsi="Arial"/>
                <w:b/>
                <w:spacing w:val="1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DO</w:t>
            </w:r>
            <w:r>
              <w:rPr>
                <w:rFonts w:ascii="Arial" w:hAnsi="Arial"/>
                <w:b/>
                <w:spacing w:val="2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PERÍODO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2.892.803,42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2.892.803,42</w:t>
            </w:r>
          </w:p>
        </w:tc>
      </w:tr>
      <w:tr>
        <w:trPr>
          <w:trHeight w:val="259" w:hRule="atLeast"/>
        </w:trPr>
        <w:tc>
          <w:tcPr>
            <w:tcW w:w="3996" w:type="dxa"/>
            <w:shd w:val="clear" w:color="auto" w:fill="BFBFBF"/>
          </w:tcPr>
          <w:p>
            <w:pPr>
              <w:pStyle w:val="TableParagraph"/>
              <w:spacing w:before="36"/>
              <w:ind w:left="1199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Saldo</w:t>
            </w:r>
            <w:r>
              <w:rPr>
                <w:rFonts w:ascii="Arial"/>
                <w:b/>
                <w:i/>
                <w:spacing w:val="2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Em</w:t>
            </w:r>
            <w:r>
              <w:rPr>
                <w:rFonts w:ascii="Arial"/>
                <w:b/>
                <w:i/>
                <w:spacing w:val="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31/12/2019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19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29.081.412,99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17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7.147.561,71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18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5.369.846,64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18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color w:val="FF0000"/>
                <w:sz w:val="16"/>
              </w:rPr>
              <w:t>-8.929.775,24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19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32.669.046,10</w:t>
            </w:r>
          </w:p>
        </w:tc>
      </w:tr>
    </w:tbl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4" w:after="1"/>
        <w:rPr>
          <w:rFonts w:ascii="Arial"/>
          <w:b/>
          <w:i/>
          <w:sz w:val="28"/>
        </w:rPr>
      </w:pPr>
    </w:p>
    <w:tbl>
      <w:tblPr>
        <w:tblW w:w="0" w:type="auto"/>
        <w:jc w:val="left"/>
        <w:tblInd w:w="15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96"/>
        <w:gridCol w:w="1999"/>
        <w:gridCol w:w="2724"/>
        <w:gridCol w:w="2482"/>
        <w:gridCol w:w="2031"/>
        <w:gridCol w:w="1853"/>
      </w:tblGrid>
      <w:tr>
        <w:trPr>
          <w:trHeight w:val="259" w:hRule="atLeast"/>
        </w:trPr>
        <w:tc>
          <w:tcPr>
            <w:tcW w:w="3996" w:type="dxa"/>
            <w:vMerge w:val="restart"/>
          </w:tcPr>
          <w:p>
            <w:pPr>
              <w:pStyle w:val="TableParagraph"/>
              <w:spacing w:before="7"/>
              <w:rPr>
                <w:rFonts w:ascii="Arial"/>
                <w:b/>
                <w:i/>
                <w:sz w:val="15"/>
              </w:rPr>
            </w:pPr>
          </w:p>
          <w:p>
            <w:pPr>
              <w:pStyle w:val="TableParagraph"/>
              <w:ind w:left="1636" w:right="1581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Histórico</w:t>
            </w:r>
          </w:p>
        </w:tc>
        <w:tc>
          <w:tcPr>
            <w:tcW w:w="1999" w:type="dxa"/>
            <w:vMerge w:val="restart"/>
          </w:tcPr>
          <w:p>
            <w:pPr>
              <w:pStyle w:val="TableParagraph"/>
              <w:spacing w:line="172" w:lineRule="exact"/>
              <w:ind w:left="457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Capital</w:t>
            </w:r>
            <w:r>
              <w:rPr>
                <w:rFonts w:ascii="Arial"/>
                <w:b/>
                <w:i/>
                <w:spacing w:val="2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Social</w:t>
            </w:r>
          </w:p>
          <w:p>
            <w:pPr>
              <w:pStyle w:val="TableParagraph"/>
              <w:spacing w:before="4"/>
              <w:rPr>
                <w:rFonts w:ascii="Arial"/>
                <w:b/>
                <w:i/>
                <w:sz w:val="17"/>
              </w:rPr>
            </w:pPr>
          </w:p>
          <w:p>
            <w:pPr>
              <w:pStyle w:val="TableParagraph"/>
              <w:spacing w:line="172" w:lineRule="exact"/>
              <w:ind w:left="488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Integralizado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left="592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Reservas</w:t>
            </w:r>
            <w:r>
              <w:rPr>
                <w:rFonts w:ascii="Arial"/>
                <w:b/>
                <w:i/>
                <w:spacing w:val="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de</w:t>
            </w:r>
            <w:r>
              <w:rPr>
                <w:rFonts w:ascii="Arial"/>
                <w:b/>
                <w:i/>
                <w:spacing w:val="-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Lucros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left="232"/>
              <w:rPr>
                <w:rFonts w:ascii="Arial" w:hAnsi="Arial"/>
                <w:b/>
                <w:i/>
                <w:sz w:val="16"/>
              </w:rPr>
            </w:pPr>
            <w:r>
              <w:rPr>
                <w:rFonts w:ascii="Arial" w:hAnsi="Arial"/>
                <w:b/>
                <w:i/>
                <w:sz w:val="16"/>
              </w:rPr>
              <w:t>Reservas</w:t>
            </w:r>
            <w:r>
              <w:rPr>
                <w:rFonts w:ascii="Arial" w:hAnsi="Arial"/>
                <w:b/>
                <w:i/>
                <w:spacing w:val="-1"/>
                <w:sz w:val="16"/>
              </w:rPr>
              <w:t> </w:t>
            </w:r>
            <w:r>
              <w:rPr>
                <w:rFonts w:ascii="Arial" w:hAnsi="Arial"/>
                <w:b/>
                <w:i/>
                <w:sz w:val="16"/>
              </w:rPr>
              <w:t>de Reavaliações</w:t>
            </w:r>
          </w:p>
        </w:tc>
        <w:tc>
          <w:tcPr>
            <w:tcW w:w="2031" w:type="dxa"/>
            <w:vMerge w:val="restart"/>
          </w:tcPr>
          <w:p>
            <w:pPr>
              <w:pStyle w:val="TableParagraph"/>
              <w:spacing w:line="172" w:lineRule="exact"/>
              <w:ind w:left="265" w:right="254"/>
              <w:jc w:val="center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Lucros</w:t>
            </w:r>
            <w:r>
              <w:rPr>
                <w:rFonts w:ascii="Arial"/>
                <w:b/>
                <w:i/>
                <w:spacing w:val="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e</w:t>
            </w:r>
            <w:r>
              <w:rPr>
                <w:rFonts w:ascii="Arial"/>
                <w:b/>
                <w:i/>
                <w:spacing w:val="3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Prejuizos</w:t>
            </w:r>
          </w:p>
          <w:p>
            <w:pPr>
              <w:pStyle w:val="TableParagraph"/>
              <w:spacing w:before="4"/>
              <w:rPr>
                <w:rFonts w:ascii="Arial"/>
                <w:b/>
                <w:i/>
                <w:sz w:val="17"/>
              </w:rPr>
            </w:pPr>
          </w:p>
          <w:p>
            <w:pPr>
              <w:pStyle w:val="TableParagraph"/>
              <w:spacing w:line="172" w:lineRule="exact"/>
              <w:ind w:left="265" w:right="254"/>
              <w:jc w:val="center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Acumulados</w:t>
            </w:r>
          </w:p>
        </w:tc>
        <w:tc>
          <w:tcPr>
            <w:tcW w:w="1853" w:type="dxa"/>
            <w:vMerge w:val="restart"/>
          </w:tcPr>
          <w:p>
            <w:pPr>
              <w:pStyle w:val="TableParagraph"/>
              <w:spacing w:line="172" w:lineRule="exact"/>
              <w:ind w:left="137" w:right="124"/>
              <w:jc w:val="center"/>
              <w:rPr>
                <w:rFonts w:ascii="Arial" w:hAnsi="Arial"/>
                <w:b/>
                <w:i/>
                <w:sz w:val="16"/>
              </w:rPr>
            </w:pPr>
            <w:r>
              <w:rPr>
                <w:rFonts w:ascii="Arial" w:hAnsi="Arial"/>
                <w:b/>
                <w:i/>
                <w:sz w:val="16"/>
              </w:rPr>
              <w:t>Total do</w:t>
            </w:r>
            <w:r>
              <w:rPr>
                <w:rFonts w:ascii="Arial" w:hAnsi="Arial"/>
                <w:b/>
                <w:i/>
                <w:spacing w:val="3"/>
                <w:sz w:val="16"/>
              </w:rPr>
              <w:t> </w:t>
            </w:r>
            <w:r>
              <w:rPr>
                <w:rFonts w:ascii="Arial" w:hAnsi="Arial"/>
                <w:b/>
                <w:i/>
                <w:sz w:val="16"/>
              </w:rPr>
              <w:t>Patrimônio</w:t>
            </w:r>
          </w:p>
          <w:p>
            <w:pPr>
              <w:pStyle w:val="TableParagraph"/>
              <w:spacing w:before="4"/>
              <w:rPr>
                <w:rFonts w:ascii="Arial"/>
                <w:b/>
                <w:i/>
                <w:sz w:val="17"/>
              </w:rPr>
            </w:pPr>
          </w:p>
          <w:p>
            <w:pPr>
              <w:pStyle w:val="TableParagraph"/>
              <w:spacing w:line="172" w:lineRule="exact"/>
              <w:ind w:left="137" w:right="122"/>
              <w:jc w:val="center"/>
              <w:rPr>
                <w:rFonts w:ascii="Arial" w:hAnsi="Arial"/>
                <w:b/>
                <w:i/>
                <w:sz w:val="16"/>
              </w:rPr>
            </w:pPr>
            <w:r>
              <w:rPr>
                <w:rFonts w:ascii="Arial" w:hAnsi="Arial"/>
                <w:b/>
                <w:i/>
                <w:sz w:val="16"/>
              </w:rPr>
              <w:t>Líquido</w:t>
            </w:r>
          </w:p>
        </w:tc>
      </w:tr>
      <w:tr>
        <w:trPr>
          <w:trHeight w:val="259" w:hRule="atLeast"/>
        </w:trPr>
        <w:tc>
          <w:tcPr>
            <w:tcW w:w="39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left="241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Reservas</w:t>
            </w:r>
            <w:r>
              <w:rPr>
                <w:rFonts w:ascii="Arial"/>
                <w:i/>
                <w:spacing w:val="3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de</w:t>
            </w:r>
            <w:r>
              <w:rPr>
                <w:rFonts w:ascii="Arial"/>
                <w:i/>
                <w:spacing w:val="2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Incentivos</w:t>
            </w:r>
            <w:r>
              <w:rPr>
                <w:rFonts w:ascii="Arial"/>
                <w:i/>
                <w:spacing w:val="4"/>
                <w:sz w:val="16"/>
              </w:rPr>
              <w:t> </w:t>
            </w:r>
            <w:r>
              <w:rPr>
                <w:rFonts w:ascii="Arial"/>
                <w:i/>
                <w:sz w:val="16"/>
              </w:rPr>
              <w:t>Fiscais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left="476"/>
              <w:rPr>
                <w:rFonts w:ascii="Arial" w:hAnsi="Arial"/>
                <w:i/>
                <w:sz w:val="16"/>
              </w:rPr>
            </w:pPr>
            <w:r>
              <w:rPr>
                <w:rFonts w:ascii="Arial" w:hAnsi="Arial"/>
                <w:i/>
                <w:sz w:val="16"/>
              </w:rPr>
              <w:t>Terrenos/Edificações</w:t>
            </w:r>
          </w:p>
        </w:tc>
        <w:tc>
          <w:tcPr>
            <w:tcW w:w="203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9" w:hRule="atLeast"/>
        </w:trPr>
        <w:tc>
          <w:tcPr>
            <w:tcW w:w="3996" w:type="dxa"/>
            <w:shd w:val="clear" w:color="auto" w:fill="BFBFBF"/>
          </w:tcPr>
          <w:p>
            <w:pPr>
              <w:pStyle w:val="TableParagraph"/>
              <w:spacing w:before="36"/>
              <w:ind w:left="1199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Saldo</w:t>
            </w:r>
            <w:r>
              <w:rPr>
                <w:rFonts w:ascii="Arial"/>
                <w:b/>
                <w:i/>
                <w:spacing w:val="2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Em</w:t>
            </w:r>
            <w:r>
              <w:rPr>
                <w:rFonts w:ascii="Arial"/>
                <w:b/>
                <w:i/>
                <w:spacing w:val="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31/12/2019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19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29.081.412,99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17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7.147.561,71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18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5.369.846,64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18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color w:val="FF0000"/>
                <w:sz w:val="16"/>
              </w:rPr>
              <w:t>-8.929.775,24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19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32.669.046,10</w:t>
            </w:r>
          </w:p>
        </w:tc>
      </w:tr>
      <w:tr>
        <w:trPr>
          <w:trHeight w:val="259" w:hRule="atLeast"/>
        </w:trPr>
        <w:tc>
          <w:tcPr>
            <w:tcW w:w="3996" w:type="dxa"/>
          </w:tcPr>
          <w:p>
            <w:pPr>
              <w:pStyle w:val="TableParagraph"/>
              <w:spacing w:before="36"/>
              <w:ind w:left="30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AJUSTES DE</w:t>
            </w:r>
            <w:r>
              <w:rPr>
                <w:rFonts w:ascii="Arial" w:hAnsi="Arial"/>
                <w:b/>
                <w:spacing w:val="-2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EXERCÍCIOS ANTERIORES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color w:val="FF0000"/>
                <w:sz w:val="16"/>
              </w:rPr>
              <w:t>-33.526,45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-33.526,45</w:t>
            </w:r>
          </w:p>
        </w:tc>
      </w:tr>
      <w:tr>
        <w:trPr>
          <w:trHeight w:val="259" w:hRule="atLeast"/>
        </w:trPr>
        <w:tc>
          <w:tcPr>
            <w:tcW w:w="3996" w:type="dxa"/>
          </w:tcPr>
          <w:p>
            <w:pPr>
              <w:pStyle w:val="TableParagraph"/>
              <w:spacing w:before="36"/>
              <w:ind w:left="30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CONSTITUIÇÃO</w:t>
            </w:r>
            <w:r>
              <w:rPr>
                <w:rFonts w:ascii="Arial" w:hAnsi="Arial"/>
                <w:b/>
                <w:spacing w:val="-4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DE RES. INCENTIVOS FISCAIS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6.553.916,01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-6.553.916,01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</w:tr>
      <w:tr>
        <w:trPr>
          <w:trHeight w:val="259" w:hRule="atLeast"/>
        </w:trPr>
        <w:tc>
          <w:tcPr>
            <w:tcW w:w="3996" w:type="dxa"/>
          </w:tcPr>
          <w:p>
            <w:pPr>
              <w:pStyle w:val="TableParagraph"/>
              <w:spacing w:before="36"/>
              <w:ind w:left="30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LUCRO</w:t>
            </w:r>
            <w:r>
              <w:rPr>
                <w:rFonts w:ascii="Arial" w:hAnsi="Arial"/>
                <w:b/>
                <w:spacing w:val="2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LÍQUIDO</w:t>
            </w:r>
            <w:r>
              <w:rPr>
                <w:rFonts w:ascii="Arial" w:hAnsi="Arial"/>
                <w:b/>
                <w:spacing w:val="1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DO</w:t>
            </w:r>
            <w:r>
              <w:rPr>
                <w:rFonts w:ascii="Arial" w:hAnsi="Arial"/>
                <w:b/>
                <w:spacing w:val="2"/>
                <w:sz w:val="16"/>
              </w:rPr>
              <w:t> </w:t>
            </w:r>
            <w:r>
              <w:rPr>
                <w:rFonts w:ascii="Arial" w:hAnsi="Arial"/>
                <w:b/>
                <w:sz w:val="16"/>
              </w:rPr>
              <w:t>PERÍODO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0,00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6.557.758,87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-15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6.557.758,87</w:t>
            </w:r>
          </w:p>
        </w:tc>
      </w:tr>
      <w:tr>
        <w:trPr>
          <w:trHeight w:val="259" w:hRule="atLeast"/>
        </w:trPr>
        <w:tc>
          <w:tcPr>
            <w:tcW w:w="3996" w:type="dxa"/>
            <w:shd w:val="clear" w:color="auto" w:fill="BFBFBF"/>
          </w:tcPr>
          <w:p>
            <w:pPr>
              <w:pStyle w:val="TableParagraph"/>
              <w:spacing w:before="36"/>
              <w:ind w:left="1199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Saldo</w:t>
            </w:r>
            <w:r>
              <w:rPr>
                <w:rFonts w:ascii="Arial"/>
                <w:b/>
                <w:i/>
                <w:spacing w:val="2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Em</w:t>
            </w:r>
            <w:r>
              <w:rPr>
                <w:rFonts w:ascii="Arial"/>
                <w:b/>
                <w:i/>
                <w:spacing w:val="1"/>
                <w:sz w:val="16"/>
              </w:rPr>
              <w:t> </w:t>
            </w:r>
            <w:r>
              <w:rPr>
                <w:rFonts w:ascii="Arial"/>
                <w:b/>
                <w:i/>
                <w:sz w:val="16"/>
              </w:rPr>
              <w:t>31/12/2020</w:t>
            </w:r>
          </w:p>
        </w:tc>
        <w:tc>
          <w:tcPr>
            <w:tcW w:w="1999" w:type="dxa"/>
          </w:tcPr>
          <w:p>
            <w:pPr>
              <w:pStyle w:val="TableParagraph"/>
              <w:spacing w:before="36"/>
              <w:ind w:right="19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29.081.412,99</w:t>
            </w:r>
          </w:p>
        </w:tc>
        <w:tc>
          <w:tcPr>
            <w:tcW w:w="2724" w:type="dxa"/>
          </w:tcPr>
          <w:p>
            <w:pPr>
              <w:pStyle w:val="TableParagraph"/>
              <w:spacing w:before="36"/>
              <w:ind w:right="17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13.701.477,72</w:t>
            </w:r>
          </w:p>
        </w:tc>
        <w:tc>
          <w:tcPr>
            <w:tcW w:w="2482" w:type="dxa"/>
          </w:tcPr>
          <w:p>
            <w:pPr>
              <w:pStyle w:val="TableParagraph"/>
              <w:spacing w:before="36"/>
              <w:ind w:right="18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5.369.846,64</w:t>
            </w:r>
          </w:p>
        </w:tc>
        <w:tc>
          <w:tcPr>
            <w:tcW w:w="2031" w:type="dxa"/>
          </w:tcPr>
          <w:p>
            <w:pPr>
              <w:pStyle w:val="TableParagraph"/>
              <w:spacing w:before="36"/>
              <w:ind w:right="18"/>
              <w:jc w:val="right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color w:val="FF0000"/>
                <w:sz w:val="16"/>
              </w:rPr>
              <w:t>-8.959.458,83</w:t>
            </w:r>
          </w:p>
        </w:tc>
        <w:tc>
          <w:tcPr>
            <w:tcW w:w="1853" w:type="dxa"/>
          </w:tcPr>
          <w:p>
            <w:pPr>
              <w:pStyle w:val="TableParagraph"/>
              <w:spacing w:before="36"/>
              <w:ind w:right="19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39.193.278,52</w:t>
            </w:r>
          </w:p>
        </w:tc>
      </w:tr>
    </w:tbl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10"/>
        <w:rPr>
          <w:rFonts w:ascii="Arial"/>
          <w:b/>
          <w:i/>
        </w:rPr>
      </w:pPr>
      <w:r>
        <w:rPr/>
        <w:pict>
          <v:shape style="position:absolute;margin-left:357.597473pt;margin-top:17.410601pt;width:115.05pt;height:.1pt;mso-position-horizontal-relative:page;mso-position-vertical-relative:paragraph;z-index:-15715328;mso-wrap-distance-left:0;mso-wrap-distance-right:0" coordorigin="7152,348" coordsize="2301,0" path="m7152,348l9453,348e" filled="false" stroked="true" strokeweight=".731636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558.355957pt;margin-top:16.689241pt;width:119pt;height:.1pt;mso-position-horizontal-relative:page;mso-position-vertical-relative:paragraph;z-index:-15714816;mso-wrap-distance-left:0;mso-wrap-distance-right:0" coordorigin="11167,334" coordsize="2380,0" path="m11167,334l13547,334e" filled="false" stroked="true" strokeweight=".73163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ind w:left="6347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38.3pt;height:133.450pt;mso-position-horizontal-relative:char;mso-position-vertical-relative:line" coordorigin="0,0" coordsize="6766,2669">
            <v:shape style="position:absolute;left:465;top:14;width:1758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Carlos José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Soares</w:t>
                    </w:r>
                    <w:r>
                      <w:rPr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Raposo</w:t>
                    </w:r>
                  </w:p>
                  <w:p>
                    <w:pPr>
                      <w:spacing w:before="0"/>
                      <w:ind w:left="232" w:right="74" w:hanging="166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Adm. Financeiro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288.995982-15</w:t>
                    </w:r>
                  </w:p>
                </w:txbxContent>
              </v:textbox>
              <w10:wrap type="none"/>
            </v:shape>
            <v:shape style="position:absolute;left:4034;top:0;width:2731;height:55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Gustavo</w:t>
                    </w:r>
                    <w:r>
                      <w:rPr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Bezerra</w:t>
                    </w:r>
                    <w:r>
                      <w:rPr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</w:t>
                    </w:r>
                    <w:r>
                      <w:rPr>
                        <w:b/>
                        <w:spacing w:val="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Costa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Desenvolvimento de Sistemas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756.311.482-34</w:t>
                    </w:r>
                  </w:p>
                </w:txbxContent>
              </v:textbox>
              <w10:wrap type="none"/>
            </v:shape>
            <v:shape style="position:absolute;left:0;top:1161;width:2500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Maria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Helena Moscoso</w:t>
                    </w:r>
                    <w:r>
                      <w:rPr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 Silva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Tecnologia e Comunicação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625.715.088-49</w:t>
                    </w:r>
                  </w:p>
                </w:txbxContent>
              </v:textbox>
              <w10:wrap type="none"/>
            </v:shape>
            <v:shape style="position:absolute;left:4247;top:1147;width:2247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Sandro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Reis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de</w:t>
                    </w:r>
                    <w:r>
                      <w:rPr>
                        <w:b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Oliveira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Diretor de Relações Institucionais</w:t>
                    </w:r>
                    <w:r>
                      <w:rPr>
                        <w:b/>
                        <w:spacing w:val="-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038.110.762-05</w:t>
                    </w:r>
                  </w:p>
                </w:txbxContent>
              </v:textbox>
              <w10:wrap type="none"/>
            </v:shape>
            <v:shape style="position:absolute;left:614;top:2116;width:1784;height:553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20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Odirley Rodrigues</w:t>
                    </w:r>
                    <w:r>
                      <w:rPr>
                        <w:b/>
                        <w:spacing w:val="-8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da Silva</w:t>
                    </w:r>
                  </w:p>
                  <w:p>
                    <w:pPr>
                      <w:spacing w:line="195" w:lineRule="exact" w:before="0"/>
                      <w:ind w:left="0" w:right="18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Contador</w:t>
                    </w:r>
                    <w:r>
                      <w:rPr>
                        <w:b/>
                        <w:spacing w:val="31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CRC/PA</w:t>
                    </w:r>
                    <w:r>
                      <w:rPr>
                        <w:b/>
                        <w:spacing w:val="34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014892</w:t>
                    </w:r>
                  </w:p>
                  <w:p>
                    <w:pPr>
                      <w:spacing w:line="193" w:lineRule="exact" w:before="1"/>
                      <w:ind w:left="0" w:right="17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CPF</w:t>
                    </w:r>
                    <w:r>
                      <w:rPr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687.817.252-72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headerReference w:type="default" r:id="rId28"/>
          <w:footerReference w:type="default" r:id="rId29"/>
          <w:pgSz w:w="16840" w:h="11910" w:orient="landscape"/>
          <w:pgMar w:header="0" w:footer="0" w:top="1100" w:bottom="280" w:left="620" w:right="860"/>
        </w:sectPr>
      </w:pPr>
    </w:p>
    <w:tbl>
      <w:tblPr>
        <w:tblW w:w="0" w:type="auto"/>
        <w:jc w:val="left"/>
        <w:tblInd w:w="8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14"/>
        <w:gridCol w:w="1737"/>
        <w:gridCol w:w="134"/>
        <w:gridCol w:w="1435"/>
      </w:tblGrid>
      <w:tr>
        <w:trPr>
          <w:trHeight w:val="237" w:hRule="atLeast"/>
        </w:trPr>
        <w:tc>
          <w:tcPr>
            <w:tcW w:w="5414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16" w:lineRule="exact" w:before="1"/>
              <w:ind w:left="410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DEMONSTRAÇÃO</w:t>
            </w:r>
            <w:r>
              <w:rPr>
                <w:b/>
                <w:i/>
                <w:spacing w:val="-3"/>
                <w:sz w:val="19"/>
              </w:rPr>
              <w:t> </w:t>
            </w:r>
            <w:r>
              <w:rPr>
                <w:b/>
                <w:i/>
                <w:sz w:val="19"/>
              </w:rPr>
              <w:t>DO</w:t>
            </w:r>
            <w:r>
              <w:rPr>
                <w:b/>
                <w:i/>
                <w:spacing w:val="-2"/>
                <w:sz w:val="19"/>
              </w:rPr>
              <w:t> </w:t>
            </w:r>
            <w:r>
              <w:rPr>
                <w:b/>
                <w:i/>
                <w:sz w:val="19"/>
              </w:rPr>
              <w:t>FLUXO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DE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CAIXA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-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Método</w:t>
            </w:r>
            <w:r>
              <w:rPr>
                <w:b/>
                <w:i/>
                <w:spacing w:val="-2"/>
                <w:sz w:val="19"/>
              </w:rPr>
              <w:t> </w:t>
            </w:r>
            <w:r>
              <w:rPr>
                <w:b/>
                <w:i/>
                <w:sz w:val="19"/>
              </w:rPr>
              <w:t>Indireto</w:t>
            </w:r>
          </w:p>
        </w:tc>
        <w:tc>
          <w:tcPr>
            <w:tcW w:w="1737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16" w:lineRule="exact" w:before="1"/>
              <w:ind w:left="648" w:right="663"/>
              <w:jc w:val="center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2020</w:t>
            </w:r>
          </w:p>
        </w:tc>
        <w:tc>
          <w:tcPr>
            <w:tcW w:w="1569" w:type="dxa"/>
            <w:gridSpan w:val="2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16" w:lineRule="exact" w:before="1"/>
              <w:ind w:left="630" w:right="513"/>
              <w:jc w:val="center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2019</w:t>
            </w:r>
          </w:p>
        </w:tc>
      </w:tr>
      <w:tr>
        <w:trPr>
          <w:trHeight w:val="270" w:hRule="atLeast"/>
        </w:trPr>
        <w:tc>
          <w:tcPr>
            <w:tcW w:w="5414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6" w:lineRule="exact"/>
              <w:ind w:left="33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FLUXO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DE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CAIXA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DAS</w:t>
            </w:r>
            <w:r>
              <w:rPr>
                <w:b/>
                <w:i/>
                <w:spacing w:val="-3"/>
                <w:sz w:val="19"/>
              </w:rPr>
              <w:t> </w:t>
            </w:r>
            <w:r>
              <w:rPr>
                <w:b/>
                <w:i/>
                <w:sz w:val="19"/>
              </w:rPr>
              <w:t>ATIVIDADES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OPERACIONAIS</w:t>
            </w:r>
          </w:p>
        </w:tc>
        <w:tc>
          <w:tcPr>
            <w:tcW w:w="1737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9" w:type="dxa"/>
            <w:gridSpan w:val="2"/>
            <w:tcBorders>
              <w:top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5414" w:type="dxa"/>
          </w:tcPr>
          <w:p>
            <w:pPr>
              <w:pStyle w:val="TableParagraph"/>
              <w:spacing w:before="14"/>
              <w:ind w:left="31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Lucro</w:t>
            </w:r>
            <w:r>
              <w:rPr>
                <w:b/>
                <w:i/>
                <w:spacing w:val="-2"/>
                <w:sz w:val="17"/>
              </w:rPr>
              <w:t> </w:t>
            </w:r>
            <w:r>
              <w:rPr>
                <w:b/>
                <w:i/>
                <w:sz w:val="17"/>
              </w:rPr>
              <w:t>Ajustado</w:t>
            </w:r>
          </w:p>
        </w:tc>
        <w:tc>
          <w:tcPr>
            <w:tcW w:w="1737" w:type="dxa"/>
          </w:tcPr>
          <w:p>
            <w:pPr>
              <w:pStyle w:val="TableParagraph"/>
              <w:spacing w:before="14"/>
              <w:ind w:right="58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8.959.258,12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14"/>
              <w:ind w:left="596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4.962.817,54</w:t>
            </w:r>
          </w:p>
        </w:tc>
      </w:tr>
      <w:tr>
        <w:trPr>
          <w:trHeight w:val="274" w:hRule="atLeast"/>
        </w:trPr>
        <w:tc>
          <w:tcPr>
            <w:tcW w:w="5414" w:type="dxa"/>
          </w:tcPr>
          <w:p>
            <w:pPr>
              <w:pStyle w:val="TableParagraph"/>
              <w:spacing w:before="24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Lucro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líquido</w:t>
            </w:r>
            <w:r>
              <w:rPr>
                <w:i/>
                <w:spacing w:val="-6"/>
                <w:sz w:val="15"/>
              </w:rPr>
              <w:t> </w:t>
            </w:r>
            <w:r>
              <w:rPr>
                <w:i/>
                <w:sz w:val="15"/>
              </w:rPr>
              <w:t>do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exercício</w:t>
            </w:r>
          </w:p>
        </w:tc>
        <w:tc>
          <w:tcPr>
            <w:tcW w:w="1737" w:type="dxa"/>
          </w:tcPr>
          <w:p>
            <w:pPr>
              <w:pStyle w:val="TableParagraph"/>
              <w:spacing w:before="24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6.557.758,87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3"/>
              <w:ind w:left="706"/>
              <w:rPr>
                <w:i/>
                <w:sz w:val="15"/>
              </w:rPr>
            </w:pPr>
            <w:r>
              <w:rPr>
                <w:i/>
                <w:sz w:val="15"/>
              </w:rPr>
              <w:t>2.892.803,42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(+)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Depreciação/Amortização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2.435.025,70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706"/>
              <w:rPr>
                <w:i/>
                <w:sz w:val="15"/>
              </w:rPr>
            </w:pPr>
            <w:r>
              <w:rPr>
                <w:i/>
                <w:sz w:val="15"/>
              </w:rPr>
              <w:t>2.070.014,12</w:t>
            </w:r>
          </w:p>
        </w:tc>
      </w:tr>
      <w:tr>
        <w:trPr>
          <w:trHeight w:val="267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(+/-)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Ajustes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de</w:t>
            </w:r>
            <w:r>
              <w:rPr>
                <w:i/>
                <w:spacing w:val="-2"/>
                <w:sz w:val="15"/>
              </w:rPr>
              <w:t> </w:t>
            </w:r>
            <w:r>
              <w:rPr>
                <w:i/>
                <w:sz w:val="15"/>
              </w:rPr>
              <w:t>Exercícios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Anteriores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89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-33.526,45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right="88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0,00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12"/>
              <w:ind w:left="31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Variações</w:t>
            </w:r>
            <w:r>
              <w:rPr>
                <w:b/>
                <w:i/>
                <w:spacing w:val="-5"/>
                <w:sz w:val="17"/>
              </w:rPr>
              <w:t> </w:t>
            </w:r>
            <w:r>
              <w:rPr>
                <w:b/>
                <w:i/>
                <w:sz w:val="17"/>
              </w:rPr>
              <w:t>nos</w:t>
            </w:r>
            <w:r>
              <w:rPr>
                <w:b/>
                <w:i/>
                <w:spacing w:val="-5"/>
                <w:sz w:val="17"/>
              </w:rPr>
              <w:t> </w:t>
            </w:r>
            <w:r>
              <w:rPr>
                <w:b/>
                <w:i/>
                <w:sz w:val="17"/>
              </w:rPr>
              <w:t>Ativos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12"/>
              <w:ind w:right="59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-4.641.964,20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12"/>
              <w:ind w:left="728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759.613,37</w:t>
            </w:r>
          </w:p>
        </w:tc>
      </w:tr>
      <w:tr>
        <w:trPr>
          <w:trHeight w:val="274" w:hRule="atLeast"/>
        </w:trPr>
        <w:tc>
          <w:tcPr>
            <w:tcW w:w="5414" w:type="dxa"/>
          </w:tcPr>
          <w:p>
            <w:pPr>
              <w:pStyle w:val="TableParagraph"/>
              <w:spacing w:before="24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Contas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Receber</w:t>
            </w:r>
          </w:p>
        </w:tc>
        <w:tc>
          <w:tcPr>
            <w:tcW w:w="1737" w:type="dxa"/>
          </w:tcPr>
          <w:p>
            <w:pPr>
              <w:pStyle w:val="TableParagraph"/>
              <w:spacing w:before="44"/>
              <w:ind w:right="89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-2.515.134,09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4"/>
              <w:ind w:left="787"/>
              <w:rPr>
                <w:i/>
                <w:sz w:val="15"/>
              </w:rPr>
            </w:pPr>
            <w:r>
              <w:rPr>
                <w:i/>
                <w:sz w:val="15"/>
              </w:rPr>
              <w:t>119.089,42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Prov.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Devedores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Duvidosos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88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0,00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672"/>
              <w:rPr>
                <w:i/>
                <w:sz w:val="15"/>
              </w:rPr>
            </w:pPr>
            <w:r>
              <w:rPr>
                <w:i/>
                <w:sz w:val="15"/>
              </w:rPr>
              <w:t>1.155.949,10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Títulos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Receber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88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0,00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787"/>
              <w:rPr>
                <w:i/>
                <w:sz w:val="15"/>
              </w:rPr>
            </w:pPr>
            <w:r>
              <w:rPr>
                <w:i/>
                <w:sz w:val="15"/>
              </w:rPr>
              <w:t>278.468,67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Adiantamentos</w:t>
            </w:r>
            <w:r>
              <w:rPr>
                <w:i/>
                <w:spacing w:val="-6"/>
                <w:sz w:val="15"/>
              </w:rPr>
              <w:t> </w:t>
            </w:r>
            <w:r>
              <w:rPr>
                <w:i/>
                <w:sz w:val="15"/>
              </w:rPr>
              <w:t>Diversos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-25.664,15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929"/>
              <w:rPr>
                <w:i/>
                <w:sz w:val="15"/>
              </w:rPr>
            </w:pPr>
            <w:r>
              <w:rPr>
                <w:i/>
                <w:sz w:val="15"/>
              </w:rPr>
              <w:t>-1.881,26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Tributos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Compensar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6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-261.995,37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898"/>
              <w:rPr>
                <w:i/>
                <w:sz w:val="15"/>
              </w:rPr>
            </w:pPr>
            <w:r>
              <w:rPr>
                <w:i/>
                <w:sz w:val="15"/>
              </w:rPr>
              <w:t>38.696,76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Suprimento</w:t>
            </w:r>
            <w:r>
              <w:rPr>
                <w:i/>
                <w:spacing w:val="-6"/>
                <w:sz w:val="15"/>
              </w:rPr>
              <w:t> </w:t>
            </w:r>
            <w:r>
              <w:rPr>
                <w:i/>
                <w:sz w:val="15"/>
              </w:rPr>
              <w:t>de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Fundos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-14.282,51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1044"/>
              <w:rPr>
                <w:i/>
                <w:sz w:val="15"/>
              </w:rPr>
            </w:pPr>
            <w:r>
              <w:rPr>
                <w:i/>
                <w:sz w:val="15"/>
              </w:rPr>
              <w:t>-396,00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Depósitos</w:t>
            </w:r>
            <w:r>
              <w:rPr>
                <w:i/>
                <w:spacing w:val="-6"/>
                <w:sz w:val="15"/>
              </w:rPr>
              <w:t> </w:t>
            </w:r>
            <w:r>
              <w:rPr>
                <w:i/>
                <w:sz w:val="15"/>
              </w:rPr>
              <w:t>Restituives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6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-346.045,26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821"/>
              <w:rPr>
                <w:i/>
                <w:sz w:val="15"/>
              </w:rPr>
            </w:pPr>
            <w:r>
              <w:rPr>
                <w:i/>
                <w:sz w:val="15"/>
              </w:rPr>
              <w:t>325.192,16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Recebimentos</w:t>
            </w:r>
            <w:r>
              <w:rPr>
                <w:i/>
                <w:spacing w:val="-7"/>
                <w:sz w:val="15"/>
              </w:rPr>
              <w:t> </w:t>
            </w:r>
            <w:r>
              <w:rPr>
                <w:i/>
                <w:sz w:val="15"/>
              </w:rPr>
              <w:t>não</w:t>
            </w:r>
            <w:r>
              <w:rPr>
                <w:i/>
                <w:spacing w:val="-6"/>
                <w:sz w:val="15"/>
              </w:rPr>
              <w:t> </w:t>
            </w:r>
            <w:r>
              <w:rPr>
                <w:i/>
                <w:sz w:val="15"/>
              </w:rPr>
              <w:t>identificados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491,00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right="54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0,00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Estoque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34.006,48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775"/>
              <w:rPr>
                <w:i/>
                <w:sz w:val="15"/>
              </w:rPr>
            </w:pPr>
            <w:r>
              <w:rPr>
                <w:i/>
                <w:sz w:val="15"/>
              </w:rPr>
              <w:t>-134.161,53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Despesas</w:t>
            </w:r>
            <w:r>
              <w:rPr>
                <w:i/>
                <w:spacing w:val="-8"/>
                <w:sz w:val="15"/>
              </w:rPr>
              <w:t> </w:t>
            </w:r>
            <w:r>
              <w:rPr>
                <w:i/>
                <w:sz w:val="15"/>
              </w:rPr>
              <w:t>Pagas</w:t>
            </w:r>
            <w:r>
              <w:rPr>
                <w:i/>
                <w:spacing w:val="-8"/>
                <w:sz w:val="15"/>
              </w:rPr>
              <w:t> </w:t>
            </w:r>
            <w:r>
              <w:rPr>
                <w:i/>
                <w:sz w:val="15"/>
              </w:rPr>
              <w:t>Antecipadamente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-1.376.966,01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929"/>
              <w:rPr>
                <w:i/>
                <w:sz w:val="15"/>
              </w:rPr>
            </w:pPr>
            <w:r>
              <w:rPr>
                <w:i/>
                <w:sz w:val="15"/>
              </w:rPr>
              <w:t>-1.505,82</w:t>
            </w:r>
          </w:p>
        </w:tc>
      </w:tr>
      <w:tr>
        <w:trPr>
          <w:trHeight w:val="267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Direitos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Realizaveis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Longo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Prazo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6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-136.374,29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660"/>
              <w:rPr>
                <w:i/>
                <w:sz w:val="15"/>
              </w:rPr>
            </w:pPr>
            <w:r>
              <w:rPr>
                <w:i/>
                <w:sz w:val="15"/>
              </w:rPr>
              <w:t>-1.019.838,13</w:t>
            </w:r>
          </w:p>
        </w:tc>
      </w:tr>
      <w:tr>
        <w:trPr>
          <w:trHeight w:val="277" w:hRule="atLeast"/>
        </w:trPr>
        <w:tc>
          <w:tcPr>
            <w:tcW w:w="5414" w:type="dxa"/>
          </w:tcPr>
          <w:p>
            <w:pPr>
              <w:pStyle w:val="TableParagraph"/>
              <w:spacing w:before="12"/>
              <w:ind w:left="31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Variações</w:t>
            </w:r>
            <w:r>
              <w:rPr>
                <w:b/>
                <w:i/>
                <w:spacing w:val="-7"/>
                <w:sz w:val="17"/>
              </w:rPr>
              <w:t> </w:t>
            </w:r>
            <w:r>
              <w:rPr>
                <w:b/>
                <w:i/>
                <w:sz w:val="17"/>
              </w:rPr>
              <w:t>nos</w:t>
            </w:r>
            <w:r>
              <w:rPr>
                <w:b/>
                <w:i/>
                <w:spacing w:val="-6"/>
                <w:sz w:val="17"/>
              </w:rPr>
              <w:t> </w:t>
            </w:r>
            <w:r>
              <w:rPr>
                <w:b/>
                <w:i/>
                <w:sz w:val="17"/>
              </w:rPr>
              <w:t>Passivos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12"/>
              <w:ind w:right="59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-3.007.259,38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24"/>
              <w:ind w:left="543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-1.842.154,14</w:t>
            </w:r>
          </w:p>
        </w:tc>
      </w:tr>
      <w:tr>
        <w:trPr>
          <w:trHeight w:val="268" w:hRule="atLeast"/>
        </w:trPr>
        <w:tc>
          <w:tcPr>
            <w:tcW w:w="5414" w:type="dxa"/>
          </w:tcPr>
          <w:p>
            <w:pPr>
              <w:pStyle w:val="TableParagraph"/>
              <w:spacing w:before="18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Consiguinações</w:t>
            </w:r>
            <w:r>
              <w:rPr>
                <w:i/>
                <w:spacing w:val="-7"/>
                <w:sz w:val="15"/>
              </w:rPr>
              <w:t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-6"/>
                <w:sz w:val="15"/>
              </w:rPr>
              <w:t> </w:t>
            </w:r>
            <w:r>
              <w:rPr>
                <w:i/>
                <w:sz w:val="15"/>
              </w:rPr>
              <w:t>Recolher</w:t>
            </w:r>
          </w:p>
        </w:tc>
        <w:tc>
          <w:tcPr>
            <w:tcW w:w="1737" w:type="dxa"/>
          </w:tcPr>
          <w:p>
            <w:pPr>
              <w:pStyle w:val="TableParagraph"/>
              <w:spacing w:before="18"/>
              <w:ind w:right="56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-275.745,05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38"/>
              <w:ind w:left="821"/>
              <w:rPr>
                <w:i/>
                <w:sz w:val="15"/>
              </w:rPr>
            </w:pPr>
            <w:r>
              <w:rPr>
                <w:i/>
                <w:sz w:val="15"/>
              </w:rPr>
              <w:t>271.246,01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Fornecedores</w:t>
            </w:r>
          </w:p>
        </w:tc>
        <w:tc>
          <w:tcPr>
            <w:tcW w:w="1737" w:type="dxa"/>
          </w:tcPr>
          <w:p>
            <w:pPr>
              <w:pStyle w:val="TableParagraph"/>
              <w:spacing w:before="21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-1.574.755,37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706"/>
              <w:rPr>
                <w:i/>
                <w:sz w:val="15"/>
              </w:rPr>
            </w:pPr>
            <w:r>
              <w:rPr>
                <w:i/>
                <w:sz w:val="15"/>
              </w:rPr>
              <w:t>2.076.751,31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Obrigações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Tributárias</w:t>
            </w:r>
          </w:p>
        </w:tc>
        <w:tc>
          <w:tcPr>
            <w:tcW w:w="1737" w:type="dxa"/>
          </w:tcPr>
          <w:p>
            <w:pPr>
              <w:pStyle w:val="TableParagraph"/>
              <w:spacing w:before="21"/>
              <w:ind w:right="89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-3.175,65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821"/>
              <w:rPr>
                <w:i/>
                <w:sz w:val="15"/>
              </w:rPr>
            </w:pPr>
            <w:r>
              <w:rPr>
                <w:i/>
                <w:sz w:val="15"/>
              </w:rPr>
              <w:t>288.532,96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Obrigações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Com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Pessoais</w:t>
            </w:r>
          </w:p>
        </w:tc>
        <w:tc>
          <w:tcPr>
            <w:tcW w:w="1737" w:type="dxa"/>
          </w:tcPr>
          <w:p>
            <w:pPr>
              <w:pStyle w:val="TableParagraph"/>
              <w:spacing w:before="21"/>
              <w:ind w:right="72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330.199,22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775"/>
              <w:rPr>
                <w:i/>
                <w:sz w:val="15"/>
              </w:rPr>
            </w:pPr>
            <w:r>
              <w:rPr>
                <w:i/>
                <w:sz w:val="15"/>
              </w:rPr>
              <w:t>-359.082,67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Provisões</w:t>
            </w:r>
          </w:p>
        </w:tc>
        <w:tc>
          <w:tcPr>
            <w:tcW w:w="1737" w:type="dxa"/>
          </w:tcPr>
          <w:p>
            <w:pPr>
              <w:pStyle w:val="TableParagraph"/>
              <w:spacing w:before="21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338.136,27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898"/>
              <w:rPr>
                <w:i/>
                <w:sz w:val="15"/>
              </w:rPr>
            </w:pPr>
            <w:r>
              <w:rPr>
                <w:i/>
                <w:sz w:val="15"/>
              </w:rPr>
              <w:t>48.952,00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Outras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Contas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Pagar</w:t>
            </w:r>
          </w:p>
        </w:tc>
        <w:tc>
          <w:tcPr>
            <w:tcW w:w="1737" w:type="dxa"/>
          </w:tcPr>
          <w:p>
            <w:pPr>
              <w:pStyle w:val="TableParagraph"/>
              <w:spacing w:before="21"/>
              <w:ind w:right="72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487.305,37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775"/>
              <w:rPr>
                <w:i/>
                <w:sz w:val="15"/>
              </w:rPr>
            </w:pPr>
            <w:r>
              <w:rPr>
                <w:i/>
                <w:sz w:val="15"/>
              </w:rPr>
              <w:t>-618.559,40</w:t>
            </w:r>
          </w:p>
        </w:tc>
      </w:tr>
      <w:tr>
        <w:trPr>
          <w:trHeight w:val="271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Termo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de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Coop.</w:t>
            </w:r>
            <w:r>
              <w:rPr>
                <w:i/>
                <w:spacing w:val="-2"/>
                <w:sz w:val="15"/>
              </w:rPr>
              <w:t> </w:t>
            </w:r>
            <w:r>
              <w:rPr>
                <w:i/>
                <w:sz w:val="15"/>
              </w:rPr>
              <w:t>Técnica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Banpará/SECTI/PRODEPA</w:t>
            </w:r>
          </w:p>
        </w:tc>
        <w:tc>
          <w:tcPr>
            <w:tcW w:w="1737" w:type="dxa"/>
          </w:tcPr>
          <w:p>
            <w:pPr>
              <w:pStyle w:val="TableParagraph"/>
              <w:spacing w:before="21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-1.402.248,93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660"/>
              <w:rPr>
                <w:i/>
                <w:sz w:val="15"/>
              </w:rPr>
            </w:pPr>
            <w:r>
              <w:rPr>
                <w:i/>
                <w:sz w:val="15"/>
              </w:rPr>
              <w:t>-3.862.720,00</w:t>
            </w:r>
          </w:p>
        </w:tc>
      </w:tr>
      <w:tr>
        <w:trPr>
          <w:trHeight w:val="263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Exigibilidades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Longo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Prazo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90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-906.975,24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821"/>
              <w:rPr>
                <w:i/>
                <w:sz w:val="15"/>
              </w:rPr>
            </w:pPr>
            <w:r>
              <w:rPr>
                <w:i/>
                <w:sz w:val="15"/>
              </w:rPr>
              <w:t>312.725,65</w:t>
            </w:r>
          </w:p>
        </w:tc>
      </w:tr>
      <w:tr>
        <w:trPr>
          <w:trHeight w:val="273" w:hRule="atLeast"/>
        </w:trPr>
        <w:tc>
          <w:tcPr>
            <w:tcW w:w="5414" w:type="dxa"/>
          </w:tcPr>
          <w:p>
            <w:pPr>
              <w:pStyle w:val="TableParagraph"/>
              <w:spacing w:before="4"/>
              <w:ind w:left="33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Disponibilidades</w:t>
            </w:r>
            <w:r>
              <w:rPr>
                <w:b/>
                <w:i/>
                <w:spacing w:val="-6"/>
                <w:sz w:val="19"/>
              </w:rPr>
              <w:t> </w:t>
            </w:r>
            <w:r>
              <w:rPr>
                <w:b/>
                <w:i/>
                <w:sz w:val="19"/>
              </w:rPr>
              <w:t>Geradas</w:t>
            </w:r>
            <w:r>
              <w:rPr>
                <w:b/>
                <w:i/>
                <w:spacing w:val="-6"/>
                <w:sz w:val="19"/>
              </w:rPr>
              <w:t> </w:t>
            </w:r>
            <w:r>
              <w:rPr>
                <w:b/>
                <w:i/>
                <w:sz w:val="19"/>
              </w:rPr>
              <w:t>pelas</w:t>
            </w:r>
            <w:r>
              <w:rPr>
                <w:b/>
                <w:i/>
                <w:spacing w:val="-6"/>
                <w:sz w:val="19"/>
              </w:rPr>
              <w:t> </w:t>
            </w:r>
            <w:r>
              <w:rPr>
                <w:b/>
                <w:i/>
                <w:sz w:val="19"/>
              </w:rPr>
              <w:t>Atividades</w:t>
            </w:r>
            <w:r>
              <w:rPr>
                <w:b/>
                <w:i/>
                <w:spacing w:val="-6"/>
                <w:sz w:val="19"/>
              </w:rPr>
              <w:t> </w:t>
            </w:r>
            <w:r>
              <w:rPr>
                <w:b/>
                <w:i/>
                <w:sz w:val="19"/>
              </w:rPr>
              <w:t>Operacionais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"/>
              <w:ind w:right="65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1.310.034,54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"/>
              <w:ind w:left="488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3.880.276,77</w:t>
            </w:r>
          </w:p>
        </w:tc>
      </w:tr>
      <w:tr>
        <w:trPr>
          <w:trHeight w:val="278" w:hRule="atLeast"/>
        </w:trPr>
        <w:tc>
          <w:tcPr>
            <w:tcW w:w="5414" w:type="dxa"/>
          </w:tcPr>
          <w:p>
            <w:pPr>
              <w:pStyle w:val="TableParagraph"/>
              <w:spacing w:before="2"/>
              <w:ind w:left="33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FLUXO</w:t>
            </w:r>
            <w:r>
              <w:rPr>
                <w:b/>
                <w:i/>
                <w:spacing w:val="-3"/>
                <w:sz w:val="19"/>
              </w:rPr>
              <w:t> </w:t>
            </w:r>
            <w:r>
              <w:rPr>
                <w:b/>
                <w:i/>
                <w:sz w:val="19"/>
              </w:rPr>
              <w:t>DE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CAIXA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DAS</w:t>
            </w:r>
            <w:r>
              <w:rPr>
                <w:b/>
                <w:i/>
                <w:spacing w:val="-2"/>
                <w:sz w:val="19"/>
              </w:rPr>
              <w:t> </w:t>
            </w:r>
            <w:r>
              <w:rPr>
                <w:b/>
                <w:i/>
                <w:sz w:val="19"/>
              </w:rPr>
              <w:t>ATIVIDADES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DE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INVESTIMENTOS</w:t>
            </w:r>
          </w:p>
        </w:tc>
        <w:tc>
          <w:tcPr>
            <w:tcW w:w="173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9" w:type="dxa"/>
            <w:gridSpan w:val="2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8" w:hRule="atLeast"/>
        </w:trPr>
        <w:tc>
          <w:tcPr>
            <w:tcW w:w="5414" w:type="dxa"/>
          </w:tcPr>
          <w:p>
            <w:pPr>
              <w:pStyle w:val="TableParagraph"/>
              <w:spacing w:before="18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Compra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de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Imobilizado/Intangível</w:t>
            </w:r>
          </w:p>
        </w:tc>
        <w:tc>
          <w:tcPr>
            <w:tcW w:w="1737" w:type="dxa"/>
          </w:tcPr>
          <w:p>
            <w:pPr>
              <w:pStyle w:val="TableParagraph"/>
              <w:spacing w:before="18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-1.031.849,61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37"/>
              <w:ind w:left="660"/>
              <w:rPr>
                <w:i/>
                <w:sz w:val="15"/>
              </w:rPr>
            </w:pPr>
            <w:r>
              <w:rPr>
                <w:i/>
                <w:sz w:val="15"/>
              </w:rPr>
              <w:t>-4.191.461,50</w:t>
            </w:r>
          </w:p>
        </w:tc>
      </w:tr>
      <w:tr>
        <w:trPr>
          <w:trHeight w:val="264" w:hRule="atLeast"/>
        </w:trPr>
        <w:tc>
          <w:tcPr>
            <w:tcW w:w="5414" w:type="dxa"/>
          </w:tcPr>
          <w:p>
            <w:pPr>
              <w:pStyle w:val="TableParagraph"/>
              <w:spacing w:before="21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Baixas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e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Estornos</w:t>
            </w:r>
            <w:r>
              <w:rPr>
                <w:i/>
                <w:spacing w:val="-5"/>
                <w:sz w:val="15"/>
              </w:rPr>
              <w:t> </w:t>
            </w:r>
            <w:r>
              <w:rPr>
                <w:i/>
                <w:sz w:val="15"/>
              </w:rPr>
              <w:t>no</w:t>
            </w:r>
            <w:r>
              <w:rPr>
                <w:i/>
                <w:spacing w:val="-2"/>
                <w:sz w:val="15"/>
              </w:rPr>
              <w:t> </w:t>
            </w:r>
            <w:r>
              <w:rPr>
                <w:i/>
                <w:sz w:val="15"/>
              </w:rPr>
              <w:t>Imobilizados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0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60.602,60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0"/>
              <w:ind w:left="898"/>
              <w:rPr>
                <w:i/>
                <w:sz w:val="15"/>
              </w:rPr>
            </w:pPr>
            <w:r>
              <w:rPr>
                <w:i/>
                <w:sz w:val="15"/>
              </w:rPr>
              <w:t>12.029,00</w:t>
            </w:r>
          </w:p>
        </w:tc>
      </w:tr>
      <w:tr>
        <w:trPr>
          <w:trHeight w:val="275" w:hRule="atLeast"/>
        </w:trPr>
        <w:tc>
          <w:tcPr>
            <w:tcW w:w="5414" w:type="dxa"/>
          </w:tcPr>
          <w:p>
            <w:pPr>
              <w:pStyle w:val="TableParagraph"/>
              <w:spacing w:before="4"/>
              <w:ind w:left="33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Disponibilidades</w:t>
            </w:r>
            <w:r>
              <w:rPr>
                <w:b/>
                <w:i/>
                <w:spacing w:val="-6"/>
                <w:sz w:val="19"/>
              </w:rPr>
              <w:t> </w:t>
            </w:r>
            <w:r>
              <w:rPr>
                <w:b/>
                <w:i/>
                <w:sz w:val="19"/>
              </w:rPr>
              <w:t>Geradas</w:t>
            </w:r>
            <w:r>
              <w:rPr>
                <w:b/>
                <w:i/>
                <w:spacing w:val="-6"/>
                <w:sz w:val="19"/>
              </w:rPr>
              <w:t> </w:t>
            </w:r>
            <w:r>
              <w:rPr>
                <w:b/>
                <w:i/>
                <w:sz w:val="19"/>
              </w:rPr>
              <w:t>pelas</w:t>
            </w:r>
            <w:r>
              <w:rPr>
                <w:b/>
                <w:i/>
                <w:spacing w:val="-6"/>
                <w:sz w:val="19"/>
              </w:rPr>
              <w:t> </w:t>
            </w:r>
            <w:r>
              <w:rPr>
                <w:b/>
                <w:i/>
                <w:sz w:val="19"/>
              </w:rPr>
              <w:t>Atividades</w:t>
            </w:r>
            <w:r>
              <w:rPr>
                <w:b/>
                <w:i/>
                <w:spacing w:val="-6"/>
                <w:sz w:val="19"/>
              </w:rPr>
              <w:t> </w:t>
            </w:r>
            <w:r>
              <w:rPr>
                <w:b/>
                <w:i/>
                <w:sz w:val="19"/>
              </w:rPr>
              <w:t>de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Investimentos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"/>
              <w:ind w:right="66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-971.247,01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9"/>
              <w:ind w:left="430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-4.179.432,50</w:t>
            </w:r>
          </w:p>
        </w:tc>
      </w:tr>
      <w:tr>
        <w:trPr>
          <w:trHeight w:val="276" w:hRule="atLeast"/>
        </w:trPr>
        <w:tc>
          <w:tcPr>
            <w:tcW w:w="5414" w:type="dxa"/>
          </w:tcPr>
          <w:p>
            <w:pPr>
              <w:pStyle w:val="TableParagraph"/>
              <w:spacing w:line="232" w:lineRule="exact"/>
              <w:ind w:left="33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FLUXO</w:t>
            </w:r>
            <w:r>
              <w:rPr>
                <w:b/>
                <w:i/>
                <w:spacing w:val="-3"/>
                <w:sz w:val="19"/>
              </w:rPr>
              <w:t> </w:t>
            </w:r>
            <w:r>
              <w:rPr>
                <w:b/>
                <w:i/>
                <w:sz w:val="19"/>
              </w:rPr>
              <w:t>DE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CAIXA</w:t>
            </w:r>
            <w:r>
              <w:rPr>
                <w:b/>
                <w:i/>
                <w:spacing w:val="-3"/>
                <w:sz w:val="19"/>
              </w:rPr>
              <w:t> </w:t>
            </w:r>
            <w:r>
              <w:rPr>
                <w:b/>
                <w:i/>
                <w:sz w:val="19"/>
              </w:rPr>
              <w:t>DAS</w:t>
            </w:r>
            <w:r>
              <w:rPr>
                <w:b/>
                <w:i/>
                <w:spacing w:val="-2"/>
                <w:sz w:val="19"/>
              </w:rPr>
              <w:t> </w:t>
            </w:r>
            <w:r>
              <w:rPr>
                <w:b/>
                <w:i/>
                <w:sz w:val="19"/>
              </w:rPr>
              <w:t>ATIVIDADES</w:t>
            </w:r>
            <w:r>
              <w:rPr>
                <w:b/>
                <w:i/>
                <w:spacing w:val="-3"/>
                <w:sz w:val="19"/>
              </w:rPr>
              <w:t> </w:t>
            </w:r>
            <w:r>
              <w:rPr>
                <w:b/>
                <w:i/>
                <w:sz w:val="19"/>
              </w:rPr>
              <w:t>DE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FINANCIAMENTOS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2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0,00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2"/>
              <w:ind w:right="54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0,00</w:t>
            </w:r>
          </w:p>
        </w:tc>
      </w:tr>
      <w:tr>
        <w:trPr>
          <w:trHeight w:val="261" w:hRule="atLeast"/>
        </w:trPr>
        <w:tc>
          <w:tcPr>
            <w:tcW w:w="5414" w:type="dxa"/>
          </w:tcPr>
          <w:p>
            <w:pPr>
              <w:pStyle w:val="TableParagraph"/>
              <w:spacing w:before="18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Reservas</w:t>
            </w:r>
            <w:r>
              <w:rPr>
                <w:i/>
                <w:spacing w:val="-4"/>
                <w:sz w:val="15"/>
              </w:rPr>
              <w:t> </w:t>
            </w:r>
            <w:r>
              <w:rPr>
                <w:i/>
                <w:sz w:val="15"/>
              </w:rPr>
              <w:t>de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Incentivos</w:t>
            </w:r>
            <w:r>
              <w:rPr>
                <w:i/>
                <w:spacing w:val="-3"/>
                <w:sz w:val="15"/>
              </w:rPr>
              <w:t> </w:t>
            </w:r>
            <w:r>
              <w:rPr>
                <w:i/>
                <w:sz w:val="15"/>
              </w:rPr>
              <w:t>Fiscais</w:t>
            </w:r>
          </w:p>
        </w:tc>
        <w:tc>
          <w:tcPr>
            <w:tcW w:w="1737" w:type="dxa"/>
          </w:tcPr>
          <w:p>
            <w:pPr>
              <w:pStyle w:val="TableParagraph"/>
              <w:spacing w:before="38"/>
              <w:ind w:right="55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0,00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38"/>
              <w:ind w:right="54"/>
              <w:jc w:val="right"/>
              <w:rPr>
                <w:i/>
                <w:sz w:val="15"/>
              </w:rPr>
            </w:pPr>
            <w:r>
              <w:rPr>
                <w:i/>
                <w:sz w:val="15"/>
              </w:rPr>
              <w:t>0,00</w:t>
            </w:r>
          </w:p>
        </w:tc>
      </w:tr>
      <w:tr>
        <w:trPr>
          <w:trHeight w:val="273" w:hRule="atLeast"/>
        </w:trPr>
        <w:tc>
          <w:tcPr>
            <w:tcW w:w="5414" w:type="dxa"/>
          </w:tcPr>
          <w:p>
            <w:pPr>
              <w:pStyle w:val="TableParagraph"/>
              <w:spacing w:before="4"/>
              <w:ind w:left="33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Disponibilidades</w:t>
            </w:r>
            <w:r>
              <w:rPr>
                <w:b/>
                <w:i/>
                <w:spacing w:val="-6"/>
                <w:sz w:val="19"/>
              </w:rPr>
              <w:t> </w:t>
            </w:r>
            <w:r>
              <w:rPr>
                <w:b/>
                <w:i/>
                <w:sz w:val="19"/>
              </w:rPr>
              <w:t>Geradas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pelas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Atividades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de</w:t>
            </w:r>
            <w:r>
              <w:rPr>
                <w:b/>
                <w:i/>
                <w:spacing w:val="-3"/>
                <w:sz w:val="19"/>
              </w:rPr>
              <w:t> </w:t>
            </w:r>
            <w:r>
              <w:rPr>
                <w:b/>
                <w:i/>
                <w:sz w:val="19"/>
              </w:rPr>
              <w:t>Financiamentos</w:t>
            </w:r>
          </w:p>
        </w:tc>
        <w:tc>
          <w:tcPr>
            <w:tcW w:w="1737" w:type="dxa"/>
          </w:tcPr>
          <w:p>
            <w:pPr>
              <w:pStyle w:val="TableParagraph"/>
              <w:spacing w:before="4"/>
              <w:ind w:right="279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w w:val="99"/>
                <w:sz w:val="19"/>
              </w:rPr>
              <w:t>-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4"/>
              <w:ind w:right="279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w w:val="99"/>
                <w:sz w:val="19"/>
              </w:rPr>
              <w:t>-</w:t>
            </w:r>
          </w:p>
        </w:tc>
      </w:tr>
      <w:tr>
        <w:trPr>
          <w:trHeight w:val="507" w:hRule="atLeast"/>
        </w:trPr>
        <w:tc>
          <w:tcPr>
            <w:tcW w:w="5414" w:type="dxa"/>
          </w:tcPr>
          <w:p>
            <w:pPr>
              <w:pStyle w:val="TableParagraph"/>
              <w:spacing w:before="2"/>
              <w:ind w:left="1404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FLUXO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DE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CAIXA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NO</w:t>
            </w:r>
            <w:r>
              <w:rPr>
                <w:b/>
                <w:i/>
                <w:spacing w:val="-3"/>
                <w:sz w:val="19"/>
              </w:rPr>
              <w:t> </w:t>
            </w:r>
            <w:r>
              <w:rPr>
                <w:b/>
                <w:i/>
                <w:sz w:val="19"/>
              </w:rPr>
              <w:t>EXERCÍCIO</w:t>
            </w:r>
          </w:p>
        </w:tc>
        <w:tc>
          <w:tcPr>
            <w:tcW w:w="1737" w:type="dxa"/>
          </w:tcPr>
          <w:p>
            <w:pPr>
              <w:pStyle w:val="TableParagraph"/>
              <w:spacing w:before="2"/>
              <w:ind w:right="65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338.787,53</w:t>
            </w:r>
          </w:p>
        </w:tc>
        <w:tc>
          <w:tcPr>
            <w:tcW w:w="1569" w:type="dxa"/>
            <w:gridSpan w:val="2"/>
          </w:tcPr>
          <w:p>
            <w:pPr>
              <w:pStyle w:val="TableParagraph"/>
              <w:spacing w:before="2"/>
              <w:ind w:left="577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-299.155,73</w:t>
            </w:r>
          </w:p>
        </w:tc>
      </w:tr>
      <w:tr>
        <w:trPr>
          <w:trHeight w:val="262" w:hRule="atLeast"/>
        </w:trPr>
        <w:tc>
          <w:tcPr>
            <w:tcW w:w="5414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6" w:lineRule="exact"/>
              <w:ind w:left="33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Saldo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Final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das</w:t>
            </w:r>
            <w:r>
              <w:rPr>
                <w:b/>
                <w:i/>
                <w:spacing w:val="-5"/>
                <w:sz w:val="19"/>
              </w:rPr>
              <w:t> </w:t>
            </w:r>
            <w:r>
              <w:rPr>
                <w:b/>
                <w:i/>
                <w:sz w:val="19"/>
              </w:rPr>
              <w:t>Disponibilidades</w:t>
            </w:r>
          </w:p>
        </w:tc>
        <w:tc>
          <w:tcPr>
            <w:tcW w:w="1737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6" w:lineRule="exact"/>
              <w:ind w:right="65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17.769.396,66</w:t>
            </w:r>
          </w:p>
        </w:tc>
        <w:tc>
          <w:tcPr>
            <w:tcW w:w="134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35" w:type="dxa"/>
            <w:tcBorders>
              <w:top w:val="double" w:sz="3" w:space="0" w:color="000000"/>
            </w:tcBorders>
          </w:tcPr>
          <w:p>
            <w:pPr>
              <w:pStyle w:val="TableParagraph"/>
              <w:spacing w:before="6"/>
              <w:ind w:right="65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17.430.609,13</w:t>
            </w:r>
          </w:p>
        </w:tc>
      </w:tr>
      <w:tr>
        <w:trPr>
          <w:trHeight w:val="281" w:hRule="atLeast"/>
        </w:trPr>
        <w:tc>
          <w:tcPr>
            <w:tcW w:w="5414" w:type="dxa"/>
          </w:tcPr>
          <w:p>
            <w:pPr>
              <w:pStyle w:val="TableParagraph"/>
              <w:spacing w:before="15"/>
              <w:ind w:left="33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(</w:t>
            </w:r>
            <w:r>
              <w:rPr>
                <w:b/>
                <w:i/>
                <w:spacing w:val="-2"/>
                <w:sz w:val="19"/>
              </w:rPr>
              <w:t> </w:t>
            </w:r>
            <w:r>
              <w:rPr>
                <w:b/>
                <w:i/>
                <w:sz w:val="19"/>
              </w:rPr>
              <w:t>-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)</w:t>
            </w:r>
            <w:r>
              <w:rPr>
                <w:b/>
                <w:i/>
                <w:spacing w:val="-2"/>
                <w:sz w:val="19"/>
              </w:rPr>
              <w:t> </w:t>
            </w:r>
            <w:r>
              <w:rPr>
                <w:b/>
                <w:i/>
                <w:sz w:val="19"/>
              </w:rPr>
              <w:t>Saldo</w:t>
            </w:r>
            <w:r>
              <w:rPr>
                <w:b/>
                <w:i/>
                <w:spacing w:val="-1"/>
                <w:sz w:val="19"/>
              </w:rPr>
              <w:t> </w:t>
            </w:r>
            <w:r>
              <w:rPr>
                <w:b/>
                <w:i/>
                <w:sz w:val="19"/>
              </w:rPr>
              <w:t>Inicial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das</w:t>
            </w:r>
            <w:r>
              <w:rPr>
                <w:b/>
                <w:i/>
                <w:spacing w:val="-2"/>
                <w:sz w:val="19"/>
              </w:rPr>
              <w:t> </w:t>
            </w:r>
            <w:r>
              <w:rPr>
                <w:b/>
                <w:i/>
                <w:sz w:val="19"/>
              </w:rPr>
              <w:t>Disponibilidades</w:t>
            </w:r>
          </w:p>
        </w:tc>
        <w:tc>
          <w:tcPr>
            <w:tcW w:w="1737" w:type="dxa"/>
            <w:tcBorders>
              <w:bottom w:val="single" w:sz="8" w:space="0" w:color="000000"/>
            </w:tcBorders>
          </w:tcPr>
          <w:p>
            <w:pPr>
              <w:pStyle w:val="TableParagraph"/>
              <w:tabs>
                <w:tab w:pos="501" w:val="left" w:leader="none"/>
              </w:tabs>
              <w:spacing w:before="15"/>
              <w:ind w:right="66"/>
              <w:jc w:val="right"/>
              <w:rPr>
                <w:b/>
                <w:i/>
                <w:sz w:val="19"/>
              </w:rPr>
            </w:pPr>
            <w:r>
              <w:rPr>
                <w:rFonts w:ascii="Times New Roman"/>
                <w:w w:val="99"/>
                <w:sz w:val="19"/>
                <w:u w:val="single"/>
              </w:rPr>
              <w:t> </w:t>
            </w:r>
            <w:r>
              <w:rPr>
                <w:rFonts w:ascii="Times New Roman"/>
                <w:sz w:val="19"/>
                <w:u w:val="single"/>
              </w:rPr>
              <w:tab/>
            </w:r>
            <w:r>
              <w:rPr>
                <w:b/>
                <w:i/>
                <w:spacing w:val="-1"/>
                <w:sz w:val="19"/>
                <w:u w:val="single"/>
              </w:rPr>
              <w:t>-17.430.609,13</w:t>
            </w:r>
          </w:p>
        </w:tc>
        <w:tc>
          <w:tcPr>
            <w:tcW w:w="13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35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0"/>
              <w:ind w:right="65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-17.729.764,86</w:t>
            </w:r>
          </w:p>
        </w:tc>
      </w:tr>
      <w:tr>
        <w:trPr>
          <w:trHeight w:val="240" w:hRule="atLeast"/>
        </w:trPr>
        <w:tc>
          <w:tcPr>
            <w:tcW w:w="5414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16" w:lineRule="exact" w:before="4"/>
              <w:ind w:left="33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Variação</w:t>
            </w:r>
            <w:r>
              <w:rPr>
                <w:b/>
                <w:i/>
                <w:spacing w:val="-2"/>
                <w:sz w:val="19"/>
              </w:rPr>
              <w:t> </w:t>
            </w:r>
            <w:r>
              <w:rPr>
                <w:b/>
                <w:i/>
                <w:sz w:val="19"/>
              </w:rPr>
              <w:t>das</w:t>
            </w:r>
            <w:r>
              <w:rPr>
                <w:b/>
                <w:i/>
                <w:spacing w:val="-4"/>
                <w:sz w:val="19"/>
              </w:rPr>
              <w:t> </w:t>
            </w:r>
            <w:r>
              <w:rPr>
                <w:b/>
                <w:i/>
                <w:sz w:val="19"/>
              </w:rPr>
              <w:t>Disponibilidades</w:t>
            </w:r>
          </w:p>
        </w:tc>
        <w:tc>
          <w:tcPr>
            <w:tcW w:w="1737" w:type="dxa"/>
            <w:tcBorders>
              <w:top w:val="single" w:sz="8" w:space="0" w:color="000000"/>
              <w:bottom w:val="double" w:sz="3" w:space="0" w:color="000000"/>
            </w:tcBorders>
          </w:tcPr>
          <w:p>
            <w:pPr>
              <w:pStyle w:val="TableParagraph"/>
              <w:spacing w:line="216" w:lineRule="exact" w:before="4"/>
              <w:ind w:right="65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338.787,53</w:t>
            </w:r>
          </w:p>
        </w:tc>
        <w:tc>
          <w:tcPr>
            <w:tcW w:w="134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35" w:type="dxa"/>
            <w:tcBorders>
              <w:top w:val="single" w:sz="8" w:space="0" w:color="000000"/>
              <w:bottom w:val="double" w:sz="3" w:space="0" w:color="000000"/>
            </w:tcBorders>
          </w:tcPr>
          <w:p>
            <w:pPr>
              <w:pStyle w:val="TableParagraph"/>
              <w:spacing w:line="216" w:lineRule="exact" w:before="4"/>
              <w:ind w:right="65"/>
              <w:jc w:val="right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-299.155,73</w:t>
            </w:r>
          </w:p>
        </w:tc>
      </w:tr>
    </w:tbl>
    <w:p>
      <w:pPr>
        <w:pStyle w:val="BodyText"/>
        <w:spacing w:before="9"/>
        <w:rPr>
          <w:rFonts w:ascii="Arial"/>
          <w:b/>
          <w:i/>
          <w:sz w:val="29"/>
        </w:rPr>
      </w:pPr>
      <w:r>
        <w:rPr/>
        <w:pict>
          <v:shape style="position:absolute;margin-left:79.916763pt;margin-top:19.472061pt;width:105.45pt;height:.1pt;mso-position-horizontal-relative:page;mso-position-vertical-relative:paragraph;z-index:-15710720;mso-wrap-distance-left:0;mso-wrap-distance-right:0" coordorigin="1598,389" coordsize="2109,0" path="m1598,389l2419,389m2422,389l3101,389m3103,389l3707,389e" filled="false" stroked="true" strokeweight=".68796pt" strokecolor="#000000">
            <v:path arrowok="t"/>
            <v:stroke dashstyle="solid"/>
            <w10:wrap type="topAndBottom"/>
          </v:shape>
        </w:pict>
      </w:r>
    </w:p>
    <w:p>
      <w:pPr>
        <w:spacing w:line="171" w:lineRule="exact" w:before="0"/>
        <w:ind w:left="942" w:right="7279" w:firstLine="0"/>
        <w:jc w:val="center"/>
        <w:rPr>
          <w:b/>
          <w:sz w:val="15"/>
        </w:rPr>
      </w:pPr>
      <w:r>
        <w:rPr>
          <w:b/>
          <w:sz w:val="15"/>
        </w:rPr>
        <w:t>Marcos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Antônio</w:t>
      </w:r>
      <w:r>
        <w:rPr>
          <w:b/>
          <w:spacing w:val="6"/>
          <w:sz w:val="15"/>
        </w:rPr>
        <w:t> </w:t>
      </w:r>
      <w:r>
        <w:rPr>
          <w:b/>
          <w:sz w:val="15"/>
        </w:rPr>
        <w:t>Brandão</w:t>
      </w:r>
      <w:r>
        <w:rPr>
          <w:b/>
          <w:spacing w:val="6"/>
          <w:sz w:val="15"/>
        </w:rPr>
        <w:t> </w:t>
      </w:r>
      <w:r>
        <w:rPr>
          <w:b/>
          <w:sz w:val="15"/>
        </w:rPr>
        <w:t>da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Costa</w:t>
      </w:r>
    </w:p>
    <w:p>
      <w:pPr>
        <w:spacing w:before="1"/>
        <w:ind w:left="938" w:right="7279" w:firstLine="0"/>
        <w:jc w:val="center"/>
        <w:rPr>
          <w:b/>
          <w:sz w:val="15"/>
        </w:rPr>
      </w:pPr>
      <w:r>
        <w:rPr/>
        <w:pict>
          <v:rect style="position:absolute;margin-left:432.359985pt;margin-top:-46.566849pt;width:71.760pt;height:.839981pt;mso-position-horizontal-relative:page;mso-position-vertical-relative:paragraph;z-index:-18494464" filled="true" fillcolor="#000000" stroked="false">
            <v:fill type="solid"/>
            <w10:wrap type="none"/>
          </v:rect>
        </w:pict>
      </w:r>
      <w:r>
        <w:rPr/>
        <w:pict>
          <v:group style="position:absolute;margin-left:207.718567pt;margin-top:-25.086843pt;width:296.8pt;height:172pt;mso-position-horizontal-relative:page;mso-position-vertical-relative:paragraph;z-index:15748096" coordorigin="4154,-502" coordsize="5936,3440">
            <v:shape style="position:absolute;left:5431;top:-502;width:4659;height:3440" type="#_x0000_t75" stroked="false">
              <v:imagedata r:id="rId34" o:title=""/>
            </v:shape>
            <v:shape style="position:absolute;left:4154;top:-209;width:4956;height:2" coordorigin="4154,-208" coordsize="4956,0" path="m6850,-208l7671,-208m7673,-208l9110,-208m4154,-208l4975,-208m4978,-208l6339,-208e" filled="false" stroked="true" strokeweight=".68796pt" strokecolor="#000000">
              <v:path arrowok="t"/>
              <v:stroke dashstyle="solid"/>
            </v:shape>
            <v:shape style="position:absolute;left:4296;top:1973;width:2261;height:2" coordorigin="4296,1974" coordsize="2261,0" path="m4296,1974l5117,1974m5119,1974l6556,1974e" filled="false" stroked="true" strokeweight=".68796pt" strokecolor="#000000">
              <v:path arrowok="t"/>
              <v:stroke dashstyle="solid"/>
            </v:shape>
            <v:shape style="position:absolute;left:4283;top:929;width:5089;height:15" coordorigin="4284,930" coordsize="5089,15" path="m4284,944l5105,944m5107,944l6619,944m7037,930l7858,930m7860,930l9372,930e" filled="false" stroked="true" strokeweight=".68796pt" strokecolor="#000000">
              <v:path arrowok="t"/>
              <v:stroke dashstyle="solid"/>
            </v:shape>
            <v:shape style="position:absolute;left:4423;top:-155;width:1664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0" w:firstLine="0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Carlos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José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Soares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Raposo</w:t>
                    </w:r>
                  </w:p>
                  <w:p>
                    <w:pPr>
                      <w:spacing w:before="1"/>
                      <w:ind w:left="223" w:right="76" w:hanging="157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Adm.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Financeiro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288.995982-15</w:t>
                    </w:r>
                  </w:p>
                </w:txbxContent>
              </v:textbox>
              <w10:wrap type="none"/>
            </v:shape>
            <v:shape style="position:absolute;left:6693;top:-155;width:2589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15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Gustavo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Bezerra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da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Costa</w:t>
                    </w:r>
                  </w:p>
                  <w:p>
                    <w:pPr>
                      <w:spacing w:before="1"/>
                      <w:ind w:left="-1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Desenvolvimento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Sistemas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756.311.482-34</w:t>
                    </w:r>
                  </w:p>
                </w:txbxContent>
              </v:textbox>
              <w10:wrap type="none"/>
            </v:shape>
            <v:shape style="position:absolute;left:4279;top:997;width:2364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16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Maria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Helena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Moscoso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da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Silva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-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Tecnologia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e</w:t>
                    </w:r>
                    <w:r>
                      <w:rPr>
                        <w:b/>
                        <w:spacing w:val="-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Comunicação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625.715.088-49</w:t>
                    </w:r>
                  </w:p>
                </w:txbxContent>
              </v:textbox>
              <w10:wrap type="none"/>
            </v:shape>
            <v:shape style="position:absolute;left:7149;top:983;width:2128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17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Sandro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Reis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Oliveira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Relações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Institucionais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038.110.762-05</w:t>
                    </w:r>
                  </w:p>
                </w:txbxContent>
              </v:textbox>
              <w10:wrap type="none"/>
            </v:shape>
            <v:shape style="position:absolute;left:4694;top:2027;width:1692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15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Odirley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Rodrigues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da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Silva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Contador</w:t>
                    </w:r>
                    <w:r>
                      <w:rPr>
                        <w:b/>
                        <w:spacing w:val="3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CRC/PA</w:t>
                    </w:r>
                    <w:r>
                      <w:rPr>
                        <w:b/>
                        <w:spacing w:val="3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014892</w:t>
                    </w:r>
                  </w:p>
                  <w:p>
                    <w:pPr>
                      <w:spacing w:line="181" w:lineRule="exact" w:before="2"/>
                      <w:ind w:left="0" w:right="14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992936</wp:posOffset>
            </wp:positionH>
            <wp:positionV relativeFrom="paragraph">
              <wp:posOffset>-365021</wp:posOffset>
            </wp:positionV>
            <wp:extent cx="5467997" cy="2410396"/>
            <wp:effectExtent l="0" t="0" r="0" b="0"/>
            <wp:wrapNone/>
            <wp:docPr id="19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997" cy="2410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5"/>
        </w:rPr>
        <w:t>Presidente</w:t>
      </w:r>
    </w:p>
    <w:p>
      <w:pPr>
        <w:spacing w:before="2"/>
        <w:ind w:left="939" w:right="7279" w:firstLine="0"/>
        <w:jc w:val="center"/>
        <w:rPr>
          <w:b/>
          <w:sz w:val="15"/>
        </w:rPr>
      </w:pPr>
      <w:r>
        <w:rPr>
          <w:b/>
          <w:sz w:val="15"/>
        </w:rPr>
        <w:t>CPF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048.051.862-91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/>
        <w:rPr>
          <w:b/>
          <w:sz w:val="23"/>
        </w:rPr>
      </w:pPr>
      <w:r>
        <w:rPr/>
        <w:pict>
          <v:shape style="position:absolute;margin-left:80.27964pt;margin-top:16.560333pt;width:113.05pt;height:.1pt;mso-position-horizontal-relative:page;mso-position-vertical-relative:paragraph;z-index:-15710208;mso-wrap-distance-left:0;mso-wrap-distance-right:0" coordorigin="1606,331" coordsize="2261,0" path="m1606,331l2427,331m2429,331l3866,331e" filled="false" stroked="true" strokeweight=".68796pt" strokecolor="#000000">
            <v:path arrowok="t"/>
            <v:stroke dashstyle="solid"/>
            <w10:wrap type="topAndBottom"/>
          </v:shape>
        </w:pict>
      </w:r>
    </w:p>
    <w:p>
      <w:pPr>
        <w:spacing w:line="171" w:lineRule="exact" w:before="0"/>
        <w:ind w:left="1028" w:right="7201" w:firstLine="0"/>
        <w:jc w:val="center"/>
        <w:rPr>
          <w:b/>
          <w:sz w:val="15"/>
        </w:rPr>
      </w:pPr>
      <w:r>
        <w:rPr>
          <w:b/>
          <w:sz w:val="15"/>
        </w:rPr>
        <w:t>Luiz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Carlos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Henerson</w:t>
      </w:r>
      <w:r>
        <w:rPr>
          <w:b/>
          <w:spacing w:val="3"/>
          <w:sz w:val="15"/>
        </w:rPr>
        <w:t> </w:t>
      </w:r>
      <w:r>
        <w:rPr>
          <w:b/>
          <w:sz w:val="15"/>
        </w:rPr>
        <w:t>G.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de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Oliveira</w:t>
      </w:r>
    </w:p>
    <w:p>
      <w:pPr>
        <w:spacing w:before="1"/>
        <w:ind w:left="1291" w:right="7467" w:firstLine="0"/>
        <w:jc w:val="center"/>
        <w:rPr>
          <w:b/>
          <w:sz w:val="15"/>
        </w:rPr>
      </w:pPr>
      <w:r>
        <w:rPr>
          <w:b/>
          <w:sz w:val="15"/>
        </w:rPr>
        <w:t>Diretor</w:t>
      </w:r>
      <w:r>
        <w:rPr>
          <w:b/>
          <w:spacing w:val="2"/>
          <w:sz w:val="15"/>
        </w:rPr>
        <w:t> </w:t>
      </w:r>
      <w:r>
        <w:rPr>
          <w:b/>
          <w:sz w:val="15"/>
        </w:rPr>
        <w:t>de Projetos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Especiais</w:t>
      </w:r>
      <w:r>
        <w:rPr>
          <w:b/>
          <w:spacing w:val="-31"/>
          <w:sz w:val="15"/>
        </w:rPr>
        <w:t> </w:t>
      </w:r>
      <w:r>
        <w:rPr>
          <w:b/>
          <w:sz w:val="15"/>
        </w:rPr>
        <w:t>CPF</w:t>
      </w:r>
      <w:r>
        <w:rPr>
          <w:b/>
          <w:spacing w:val="2"/>
          <w:sz w:val="15"/>
        </w:rPr>
        <w:t> </w:t>
      </w:r>
      <w:r>
        <w:rPr>
          <w:b/>
          <w:sz w:val="15"/>
        </w:rPr>
        <w:t>070.066.832-20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/>
        <w:rPr>
          <w:b/>
          <w:sz w:val="18"/>
        </w:rPr>
      </w:pPr>
    </w:p>
    <w:p>
      <w:pPr>
        <w:spacing w:before="71"/>
        <w:ind w:left="216" w:right="0" w:firstLine="0"/>
        <w:jc w:val="left"/>
        <w:rPr>
          <w:i/>
          <w:sz w:val="15"/>
        </w:rPr>
      </w:pPr>
      <w:r>
        <w:rPr>
          <w:i/>
          <w:sz w:val="15"/>
        </w:rPr>
        <w:t>Odirley</w:t>
      </w:r>
      <w:r>
        <w:rPr>
          <w:i/>
          <w:spacing w:val="-3"/>
          <w:sz w:val="15"/>
        </w:rPr>
        <w:t> </w:t>
      </w:r>
      <w:r>
        <w:rPr>
          <w:i/>
          <w:sz w:val="15"/>
        </w:rPr>
        <w:t>Rodrigues</w:t>
      </w:r>
    </w:p>
    <w:p>
      <w:pPr>
        <w:spacing w:after="0"/>
        <w:jc w:val="left"/>
        <w:rPr>
          <w:sz w:val="15"/>
        </w:rPr>
        <w:sectPr>
          <w:headerReference w:type="default" r:id="rId32"/>
          <w:footerReference w:type="default" r:id="rId33"/>
          <w:pgSz w:w="11910" w:h="16840"/>
          <w:pgMar w:header="0" w:footer="397" w:top="1120" w:bottom="580" w:left="520" w:right="779"/>
        </w:sectPr>
      </w:pPr>
    </w:p>
    <w:p>
      <w:pPr>
        <w:spacing w:line="240" w:lineRule="auto" w:before="2" w:after="1"/>
        <w:rPr>
          <w:i/>
          <w:sz w:val="8"/>
        </w:rPr>
      </w:pPr>
    </w:p>
    <w:tbl>
      <w:tblPr>
        <w:tblW w:w="0" w:type="auto"/>
        <w:jc w:val="left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68"/>
        <w:gridCol w:w="1658"/>
        <w:gridCol w:w="217"/>
        <w:gridCol w:w="1277"/>
      </w:tblGrid>
      <w:tr>
        <w:trPr>
          <w:trHeight w:val="237" w:hRule="atLeast"/>
        </w:trPr>
        <w:tc>
          <w:tcPr>
            <w:tcW w:w="6068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18" w:lineRule="exact"/>
              <w:ind w:left="1276"/>
              <w:rPr>
                <w:b/>
                <w:sz w:val="21"/>
              </w:rPr>
            </w:pPr>
            <w:r>
              <w:rPr>
                <w:b/>
                <w:sz w:val="21"/>
              </w:rPr>
              <w:t>DEMONSTRAÇÃO</w:t>
            </w:r>
            <w:r>
              <w:rPr>
                <w:b/>
                <w:spacing w:val="-9"/>
                <w:sz w:val="21"/>
              </w:rPr>
              <w:t> </w:t>
            </w:r>
            <w:r>
              <w:rPr>
                <w:b/>
                <w:sz w:val="21"/>
              </w:rPr>
              <w:t>DO</w:t>
            </w:r>
            <w:r>
              <w:rPr>
                <w:b/>
                <w:spacing w:val="-8"/>
                <w:sz w:val="21"/>
              </w:rPr>
              <w:t> </w:t>
            </w:r>
            <w:r>
              <w:rPr>
                <w:b/>
                <w:sz w:val="21"/>
              </w:rPr>
              <w:t>VALOR</w:t>
            </w:r>
            <w:r>
              <w:rPr>
                <w:b/>
                <w:spacing w:val="-9"/>
                <w:sz w:val="21"/>
              </w:rPr>
              <w:t> </w:t>
            </w:r>
            <w:r>
              <w:rPr>
                <w:b/>
                <w:sz w:val="21"/>
              </w:rPr>
              <w:t>ADICIONADO</w:t>
            </w:r>
          </w:p>
        </w:tc>
        <w:tc>
          <w:tcPr>
            <w:tcW w:w="1658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18" w:lineRule="exact"/>
              <w:ind w:left="707"/>
              <w:rPr>
                <w:b/>
                <w:sz w:val="21"/>
              </w:rPr>
            </w:pPr>
            <w:r>
              <w:rPr>
                <w:b/>
                <w:sz w:val="21"/>
              </w:rPr>
              <w:t>2020</w:t>
            </w:r>
          </w:p>
        </w:tc>
        <w:tc>
          <w:tcPr>
            <w:tcW w:w="217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  <w:tcBorders>
              <w:top w:val="double" w:sz="3" w:space="0" w:color="000000"/>
              <w:bottom w:val="double" w:sz="3" w:space="0" w:color="000000"/>
            </w:tcBorders>
          </w:tcPr>
          <w:p>
            <w:pPr>
              <w:pStyle w:val="TableParagraph"/>
              <w:spacing w:line="218" w:lineRule="exact"/>
              <w:ind w:left="324"/>
              <w:rPr>
                <w:b/>
                <w:sz w:val="21"/>
              </w:rPr>
            </w:pPr>
            <w:r>
              <w:rPr>
                <w:b/>
                <w:sz w:val="21"/>
              </w:rPr>
              <w:t>2019</w:t>
            </w:r>
          </w:p>
        </w:tc>
      </w:tr>
      <w:tr>
        <w:trPr>
          <w:trHeight w:val="270" w:hRule="atLeast"/>
        </w:trPr>
        <w:tc>
          <w:tcPr>
            <w:tcW w:w="6068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6" w:lineRule="exact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–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RECEITAS</w:t>
            </w:r>
          </w:p>
        </w:tc>
        <w:tc>
          <w:tcPr>
            <w:tcW w:w="1658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6" w:lineRule="exact"/>
              <w:ind w:right="31"/>
              <w:jc w:val="right"/>
              <w:rPr>
                <w:b/>
                <w:sz w:val="19"/>
              </w:rPr>
            </w:pPr>
            <w:r>
              <w:rPr>
                <w:b/>
                <w:sz w:val="19"/>
                <w:u w:val="single"/>
              </w:rPr>
              <w:t>39.519.949,65</w:t>
            </w:r>
          </w:p>
        </w:tc>
        <w:tc>
          <w:tcPr>
            <w:tcW w:w="217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  <w:tcBorders>
              <w:top w:val="double" w:sz="3" w:space="0" w:color="000000"/>
            </w:tcBorders>
          </w:tcPr>
          <w:p>
            <w:pPr>
              <w:pStyle w:val="TableParagraph"/>
              <w:spacing w:line="226" w:lineRule="exact"/>
              <w:ind w:right="32"/>
              <w:jc w:val="right"/>
              <w:rPr>
                <w:b/>
                <w:sz w:val="19"/>
              </w:rPr>
            </w:pPr>
            <w:r>
              <w:rPr>
                <w:b/>
                <w:sz w:val="19"/>
                <w:u w:val="single"/>
              </w:rPr>
              <w:t>36.401.927,45</w:t>
            </w:r>
          </w:p>
        </w:tc>
      </w:tr>
      <w:tr>
        <w:trPr>
          <w:trHeight w:val="274" w:hRule="atLeast"/>
        </w:trPr>
        <w:tc>
          <w:tcPr>
            <w:tcW w:w="6068" w:type="dxa"/>
          </w:tcPr>
          <w:p>
            <w:pPr>
              <w:pStyle w:val="TableParagraph"/>
              <w:spacing w:before="14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1.1)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Vendas</w:t>
            </w:r>
            <w:r>
              <w:rPr>
                <w:i/>
                <w:spacing w:val="-6"/>
                <w:sz w:val="17"/>
              </w:rPr>
              <w:t> </w:t>
            </w:r>
            <w:r>
              <w:rPr>
                <w:i/>
                <w:sz w:val="17"/>
              </w:rPr>
              <w:t>de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mercadorias,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produtos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e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serviços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4"/>
              <w:ind w:right="60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39.511.008,84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6"/>
              <w:ind w:right="83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37.337.467,47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1.2)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Outras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receitas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de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Serviços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Prestados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0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8.940,81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2"/>
              <w:ind w:right="62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220.409,08</w:t>
            </w:r>
          </w:p>
        </w:tc>
      </w:tr>
      <w:tr>
        <w:trPr>
          <w:trHeight w:val="267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1.3)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Provisão</w:t>
            </w:r>
            <w:r>
              <w:rPr>
                <w:i/>
                <w:spacing w:val="-6"/>
                <w:sz w:val="17"/>
              </w:rPr>
              <w:t> </w:t>
            </w:r>
            <w:r>
              <w:rPr>
                <w:i/>
                <w:sz w:val="17"/>
              </w:rPr>
              <w:t>Para</w:t>
            </w:r>
            <w:r>
              <w:rPr>
                <w:i/>
                <w:spacing w:val="-6"/>
                <w:sz w:val="17"/>
              </w:rPr>
              <w:t> </w:t>
            </w:r>
            <w:r>
              <w:rPr>
                <w:i/>
                <w:sz w:val="17"/>
              </w:rPr>
              <w:t>Crédito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de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Liquidação</w:t>
            </w:r>
            <w:r>
              <w:rPr>
                <w:i/>
                <w:spacing w:val="-6"/>
                <w:sz w:val="17"/>
              </w:rPr>
              <w:t> </w:t>
            </w:r>
            <w:r>
              <w:rPr>
                <w:i/>
                <w:sz w:val="17"/>
              </w:rPr>
              <w:t>Duvidosa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1"/>
              <w:jc w:val="right"/>
              <w:rPr>
                <w:i/>
                <w:sz w:val="17"/>
              </w:rPr>
            </w:pPr>
            <w:r>
              <w:rPr>
                <w:i/>
                <w:w w:val="100"/>
                <w:sz w:val="17"/>
              </w:rPr>
              <w:t>-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2"/>
              <w:ind w:right="65"/>
              <w:jc w:val="right"/>
              <w:rPr>
                <w:i/>
                <w:sz w:val="17"/>
              </w:rPr>
            </w:pPr>
            <w:r>
              <w:rPr>
                <w:i/>
                <w:color w:val="FF0000"/>
                <w:sz w:val="17"/>
              </w:rPr>
              <w:t>(1.155.949,10)</w:t>
            </w:r>
          </w:p>
        </w:tc>
      </w:tr>
      <w:tr>
        <w:trPr>
          <w:trHeight w:val="274" w:hRule="atLeast"/>
        </w:trPr>
        <w:tc>
          <w:tcPr>
            <w:tcW w:w="6068" w:type="dxa"/>
          </w:tcPr>
          <w:p>
            <w:pPr>
              <w:pStyle w:val="TableParagraph"/>
              <w:spacing w:before="2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INSUMOS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ADQUIRIDOS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DE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TERCEIROS</w:t>
            </w:r>
            <w:r>
              <w:rPr>
                <w:b/>
                <w:spacing w:val="6"/>
                <w:sz w:val="19"/>
              </w:rPr>
              <w:t> </w:t>
            </w:r>
            <w:r>
              <w:rPr>
                <w:b/>
                <w:sz w:val="19"/>
              </w:rPr>
              <w:t>(inclui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–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ICMS,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IPI,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PIS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e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COFINS)</w:t>
            </w:r>
          </w:p>
        </w:tc>
        <w:tc>
          <w:tcPr>
            <w:tcW w:w="1658" w:type="dxa"/>
          </w:tcPr>
          <w:p>
            <w:pPr>
              <w:pStyle w:val="TableParagraph"/>
              <w:spacing w:before="2"/>
              <w:ind w:right="31"/>
              <w:jc w:val="right"/>
              <w:rPr>
                <w:b/>
                <w:sz w:val="19"/>
              </w:rPr>
            </w:pPr>
            <w:r>
              <w:rPr>
                <w:b/>
                <w:sz w:val="19"/>
                <w:u w:val="single"/>
              </w:rPr>
              <w:t>23.289.646,50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"/>
              <w:ind w:right="32"/>
              <w:jc w:val="right"/>
              <w:rPr>
                <w:b/>
                <w:sz w:val="19"/>
              </w:rPr>
            </w:pPr>
            <w:r>
              <w:rPr>
                <w:b/>
                <w:sz w:val="19"/>
                <w:u w:val="single"/>
              </w:rPr>
              <w:t>22.568.449,83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2.1)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Custos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dos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produtos,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das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mercadorias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e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dos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serviços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vendidos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0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16.231.399,85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2"/>
              <w:ind w:right="83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18.107.310,92</w:t>
            </w:r>
          </w:p>
        </w:tc>
      </w:tr>
      <w:tr>
        <w:trPr>
          <w:trHeight w:val="267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2.2)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Materiais,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energia,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serviços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de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terceiros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e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outros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0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7.058.246,65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2"/>
              <w:ind w:right="61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4.461.138,91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2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3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VALOR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ADICIONADO</w:t>
            </w:r>
            <w:r>
              <w:rPr>
                <w:b/>
                <w:spacing w:val="-2"/>
                <w:sz w:val="19"/>
              </w:rPr>
              <w:t> </w:t>
            </w:r>
            <w:r>
              <w:rPr>
                <w:b/>
                <w:sz w:val="19"/>
              </w:rPr>
              <w:t>BRUTO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(1-2)</w:t>
            </w:r>
          </w:p>
        </w:tc>
        <w:tc>
          <w:tcPr>
            <w:tcW w:w="1658" w:type="dxa"/>
          </w:tcPr>
          <w:p>
            <w:pPr>
              <w:pStyle w:val="TableParagraph"/>
              <w:spacing w:before="2"/>
              <w:ind w:right="31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16.230.303,15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"/>
              <w:ind w:right="32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13.833.477,62</w:t>
            </w:r>
          </w:p>
        </w:tc>
      </w:tr>
      <w:tr>
        <w:trPr>
          <w:trHeight w:val="273" w:hRule="atLeast"/>
        </w:trPr>
        <w:tc>
          <w:tcPr>
            <w:tcW w:w="6068" w:type="dxa"/>
          </w:tcPr>
          <w:p>
            <w:pPr>
              <w:pStyle w:val="TableParagraph"/>
              <w:spacing w:before="2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4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DEPRECIAÇÃO,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AMORTIZAÇÃO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E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EXAUSTÃO</w:t>
            </w:r>
          </w:p>
        </w:tc>
        <w:tc>
          <w:tcPr>
            <w:tcW w:w="1658" w:type="dxa"/>
          </w:tcPr>
          <w:p>
            <w:pPr>
              <w:pStyle w:val="TableParagraph"/>
              <w:spacing w:before="2"/>
              <w:ind w:right="31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2.435.025,70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7"/>
              <w:ind w:right="89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2.070.014,12</w:t>
            </w:r>
          </w:p>
        </w:tc>
      </w:tr>
      <w:tr>
        <w:trPr>
          <w:trHeight w:val="268" w:hRule="atLeast"/>
        </w:trPr>
        <w:tc>
          <w:tcPr>
            <w:tcW w:w="6068" w:type="dxa"/>
          </w:tcPr>
          <w:p>
            <w:pPr>
              <w:pStyle w:val="TableParagraph"/>
              <w:spacing w:line="232" w:lineRule="exact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5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VALOR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ADICIONADO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LÍQUIDO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PRODUZIDO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PELA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ENTIDADE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(3-4)</w:t>
            </w:r>
          </w:p>
        </w:tc>
        <w:tc>
          <w:tcPr>
            <w:tcW w:w="1658" w:type="dxa"/>
          </w:tcPr>
          <w:p>
            <w:pPr>
              <w:pStyle w:val="TableParagraph"/>
              <w:spacing w:line="232" w:lineRule="exact"/>
              <w:ind w:right="31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13.795.277,45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line="232" w:lineRule="exact"/>
              <w:ind w:right="32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11.763.463,50</w:t>
            </w:r>
          </w:p>
        </w:tc>
      </w:tr>
      <w:tr>
        <w:trPr>
          <w:trHeight w:val="274" w:hRule="atLeast"/>
        </w:trPr>
        <w:tc>
          <w:tcPr>
            <w:tcW w:w="6068" w:type="dxa"/>
          </w:tcPr>
          <w:p>
            <w:pPr>
              <w:pStyle w:val="TableParagraph"/>
              <w:spacing w:before="2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VALOR</w:t>
            </w:r>
            <w:r>
              <w:rPr>
                <w:b/>
                <w:spacing w:val="-7"/>
                <w:sz w:val="19"/>
              </w:rPr>
              <w:t> </w:t>
            </w:r>
            <w:r>
              <w:rPr>
                <w:b/>
                <w:sz w:val="19"/>
              </w:rPr>
              <w:t>ADICIONADO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RECEBIDO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EM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TRANSFERÊNCIA</w:t>
            </w:r>
          </w:p>
        </w:tc>
        <w:tc>
          <w:tcPr>
            <w:tcW w:w="1658" w:type="dxa"/>
          </w:tcPr>
          <w:p>
            <w:pPr>
              <w:pStyle w:val="TableParagraph"/>
              <w:spacing w:before="2"/>
              <w:ind w:right="31"/>
              <w:jc w:val="right"/>
              <w:rPr>
                <w:b/>
                <w:sz w:val="19"/>
              </w:rPr>
            </w:pPr>
            <w:r>
              <w:rPr>
                <w:b/>
                <w:sz w:val="19"/>
                <w:u w:val="single"/>
              </w:rPr>
              <w:t>57.683.758,63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"/>
              <w:ind w:right="32"/>
              <w:jc w:val="right"/>
              <w:rPr>
                <w:b/>
                <w:sz w:val="19"/>
              </w:rPr>
            </w:pPr>
            <w:r>
              <w:rPr>
                <w:b/>
                <w:sz w:val="19"/>
                <w:u w:val="single"/>
              </w:rPr>
              <w:t>55.576.621,82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6.1)</w:t>
            </w:r>
            <w:r>
              <w:rPr>
                <w:i/>
                <w:spacing w:val="-6"/>
                <w:sz w:val="17"/>
              </w:rPr>
              <w:t> </w:t>
            </w:r>
            <w:r>
              <w:rPr>
                <w:i/>
                <w:sz w:val="17"/>
              </w:rPr>
              <w:t>Resultado</w:t>
            </w:r>
            <w:r>
              <w:rPr>
                <w:i/>
                <w:spacing w:val="-7"/>
                <w:sz w:val="17"/>
              </w:rPr>
              <w:t> </w:t>
            </w:r>
            <w:r>
              <w:rPr>
                <w:i/>
                <w:sz w:val="17"/>
              </w:rPr>
              <w:t>de</w:t>
            </w:r>
            <w:r>
              <w:rPr>
                <w:i/>
                <w:spacing w:val="-6"/>
                <w:sz w:val="17"/>
              </w:rPr>
              <w:t> </w:t>
            </w:r>
            <w:r>
              <w:rPr>
                <w:i/>
                <w:sz w:val="17"/>
              </w:rPr>
              <w:t>equivalência</w:t>
            </w:r>
            <w:r>
              <w:rPr>
                <w:i/>
                <w:spacing w:val="-6"/>
                <w:sz w:val="17"/>
              </w:rPr>
              <w:t> </w:t>
            </w:r>
            <w:r>
              <w:rPr>
                <w:i/>
                <w:sz w:val="17"/>
              </w:rPr>
              <w:t>patrimonial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1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0,00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2"/>
              <w:ind w:right="62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0,00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6.2)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Receitas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financeiras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1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190.425,57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2"/>
              <w:ind w:right="83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394.521,36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6.3)</w:t>
            </w:r>
            <w:r>
              <w:rPr>
                <w:i/>
                <w:spacing w:val="32"/>
                <w:sz w:val="17"/>
              </w:rPr>
              <w:t> </w:t>
            </w:r>
            <w:r>
              <w:rPr>
                <w:i/>
                <w:sz w:val="17"/>
              </w:rPr>
              <w:t>-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Subvenções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para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Custeios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0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50.937.001,95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2"/>
              <w:ind w:right="83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52.274.891,60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6.4)</w:t>
            </w:r>
            <w:r>
              <w:rPr>
                <w:i/>
                <w:spacing w:val="-2"/>
                <w:sz w:val="17"/>
              </w:rPr>
              <w:t> </w:t>
            </w:r>
            <w:r>
              <w:rPr>
                <w:i/>
                <w:sz w:val="17"/>
              </w:rPr>
              <w:t>-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Subvenções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para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Investimentos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0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6.553.916,01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2"/>
              <w:ind w:right="83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2.892.803,42</w:t>
            </w:r>
          </w:p>
        </w:tc>
      </w:tr>
      <w:tr>
        <w:trPr>
          <w:trHeight w:val="267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6.5)</w:t>
            </w:r>
            <w:r>
              <w:rPr>
                <w:i/>
                <w:spacing w:val="-1"/>
                <w:sz w:val="17"/>
              </w:rPr>
              <w:t> </w:t>
            </w:r>
            <w:r>
              <w:rPr>
                <w:i/>
                <w:sz w:val="17"/>
              </w:rPr>
              <w:t>-</w:t>
            </w:r>
            <w:r>
              <w:rPr>
                <w:i/>
                <w:spacing w:val="-2"/>
                <w:sz w:val="17"/>
              </w:rPr>
              <w:t> </w:t>
            </w:r>
            <w:r>
              <w:rPr>
                <w:i/>
                <w:sz w:val="17"/>
              </w:rPr>
              <w:t>Outras</w:t>
            </w:r>
          </w:p>
        </w:tc>
        <w:tc>
          <w:tcPr>
            <w:tcW w:w="1658" w:type="dxa"/>
          </w:tcPr>
          <w:p>
            <w:pPr>
              <w:pStyle w:val="TableParagraph"/>
              <w:spacing w:before="22"/>
              <w:ind w:right="82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2.415,10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2"/>
              <w:ind w:right="83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14.405,44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2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7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VALOR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ADICIONADO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TOTAL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A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DISTRIBUIR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(5+6)</w:t>
            </w:r>
          </w:p>
        </w:tc>
        <w:tc>
          <w:tcPr>
            <w:tcW w:w="1658" w:type="dxa"/>
          </w:tcPr>
          <w:p>
            <w:pPr>
              <w:pStyle w:val="TableParagraph"/>
              <w:spacing w:before="2"/>
              <w:ind w:right="31"/>
              <w:jc w:val="right"/>
              <w:rPr>
                <w:b/>
                <w:sz w:val="19"/>
              </w:rPr>
            </w:pPr>
            <w:r>
              <w:rPr>
                <w:b/>
                <w:sz w:val="19"/>
                <w:u w:val="single"/>
              </w:rPr>
              <w:t>71.479.036,08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"/>
              <w:ind w:right="32"/>
              <w:jc w:val="right"/>
              <w:rPr>
                <w:b/>
                <w:sz w:val="19"/>
              </w:rPr>
            </w:pPr>
            <w:r>
              <w:rPr>
                <w:b/>
                <w:sz w:val="19"/>
                <w:u w:val="single"/>
              </w:rPr>
              <w:t>67.340.085,32</w:t>
            </w:r>
          </w:p>
        </w:tc>
      </w:tr>
      <w:tr>
        <w:trPr>
          <w:trHeight w:val="277" w:hRule="atLeast"/>
        </w:trPr>
        <w:tc>
          <w:tcPr>
            <w:tcW w:w="6068" w:type="dxa"/>
          </w:tcPr>
          <w:p>
            <w:pPr>
              <w:pStyle w:val="TableParagraph"/>
              <w:spacing w:before="2"/>
              <w:ind w:left="33"/>
              <w:rPr>
                <w:b/>
                <w:sz w:val="19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DISTRIBUIÇÃO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DO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VALOR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ADICIONADO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(*)</w:t>
            </w:r>
          </w:p>
        </w:tc>
        <w:tc>
          <w:tcPr>
            <w:tcW w:w="1658" w:type="dxa"/>
          </w:tcPr>
          <w:p>
            <w:pPr>
              <w:pStyle w:val="TableParagraph"/>
              <w:spacing w:before="6"/>
              <w:ind w:right="31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71.479.036,08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6"/>
              <w:ind w:right="32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67.340.085,32</w:t>
            </w:r>
          </w:p>
        </w:tc>
      </w:tr>
      <w:tr>
        <w:trPr>
          <w:trHeight w:val="398" w:hRule="atLeast"/>
        </w:trPr>
        <w:tc>
          <w:tcPr>
            <w:tcW w:w="6068" w:type="dxa"/>
          </w:tcPr>
          <w:p>
            <w:pPr>
              <w:pStyle w:val="TableParagraph"/>
              <w:spacing w:before="8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8.1)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Pessoal</w:t>
            </w:r>
          </w:p>
        </w:tc>
        <w:tc>
          <w:tcPr>
            <w:tcW w:w="1658" w:type="dxa"/>
          </w:tcPr>
          <w:p>
            <w:pPr>
              <w:pStyle w:val="TableParagraph"/>
              <w:spacing w:before="8"/>
              <w:ind w:right="60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  <w:u w:val="single"/>
              </w:rPr>
              <w:t>55.738.871,89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8"/>
              <w:ind w:right="61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  <w:u w:val="single"/>
              </w:rPr>
              <w:t>55.111.029,46</w:t>
            </w:r>
          </w:p>
        </w:tc>
      </w:tr>
      <w:tr>
        <w:trPr>
          <w:trHeight w:val="412" w:hRule="atLeast"/>
        </w:trPr>
        <w:tc>
          <w:tcPr>
            <w:tcW w:w="6068" w:type="dxa"/>
          </w:tcPr>
          <w:p>
            <w:pPr>
              <w:pStyle w:val="TableParagraph"/>
              <w:spacing w:before="5"/>
              <w:rPr>
                <w:i/>
                <w:sz w:val="12"/>
              </w:rPr>
            </w:pPr>
          </w:p>
          <w:p>
            <w:pPr>
              <w:pStyle w:val="TableParagraph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8.1.1 –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z w:val="17"/>
              </w:rPr>
              <w:t>Remuneração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z w:val="17"/>
              </w:rPr>
              <w:t>direta</w:t>
            </w:r>
          </w:p>
        </w:tc>
        <w:tc>
          <w:tcPr>
            <w:tcW w:w="1658" w:type="dxa"/>
          </w:tcPr>
          <w:p>
            <w:pPr>
              <w:pStyle w:val="TableParagraph"/>
              <w:spacing w:before="5"/>
              <w:rPr>
                <w:i/>
                <w:sz w:val="12"/>
              </w:rPr>
            </w:pPr>
          </w:p>
          <w:p>
            <w:pPr>
              <w:pStyle w:val="TableParagraph"/>
              <w:ind w:right="29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43.535.449,58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5"/>
              <w:rPr>
                <w:i/>
                <w:sz w:val="13"/>
              </w:rPr>
            </w:pPr>
          </w:p>
          <w:p>
            <w:pPr>
              <w:pStyle w:val="TableParagraph"/>
              <w:ind w:right="82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43.720.207,60</w:t>
            </w:r>
          </w:p>
        </w:tc>
      </w:tr>
      <w:tr>
        <w:trPr>
          <w:trHeight w:val="265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8.1.2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–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Benefícios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28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8.899.880,05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right="30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8.064.729,87</w:t>
            </w:r>
          </w:p>
        </w:tc>
      </w:tr>
      <w:tr>
        <w:trPr>
          <w:trHeight w:val="277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8.1.3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–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F.G.T.S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6"/>
              <w:ind w:right="28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3.303.542,26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8"/>
              <w:ind w:right="82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3.326.091,99</w:t>
            </w:r>
          </w:p>
        </w:tc>
      </w:tr>
      <w:tr>
        <w:trPr>
          <w:trHeight w:val="265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8.2)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Impostos,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z w:val="17"/>
              </w:rPr>
              <w:t>taxas e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contribuições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0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  <w:u w:val="single"/>
              </w:rPr>
              <w:t>9.182.405,32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right="61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  <w:u w:val="single"/>
              </w:rPr>
              <w:t>9.336.252,44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8.2.1 –</w:t>
            </w:r>
            <w:r>
              <w:rPr>
                <w:b/>
                <w:spacing w:val="1"/>
                <w:sz w:val="17"/>
              </w:rPr>
              <w:t> </w:t>
            </w:r>
            <w:r>
              <w:rPr>
                <w:b/>
                <w:sz w:val="17"/>
              </w:rPr>
              <w:t>Federais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6"/>
              <w:ind w:right="60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15.027.778,22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6"/>
              <w:ind w:right="61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</w:rPr>
              <w:t>15.665.239,72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8.2.2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– Estaduais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6"/>
              <w:ind w:right="82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271.175,62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6"/>
              <w:ind w:right="83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86.487,56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8.2.3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–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Municipais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6"/>
              <w:ind w:right="28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2.015.547,38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6"/>
              <w:ind w:right="30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1.878.110,35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8.2.4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–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Sindicatos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e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Órgãos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z w:val="17"/>
              </w:rPr>
              <w:t>de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Classe</w:t>
            </w:r>
          </w:p>
        </w:tc>
        <w:tc>
          <w:tcPr>
            <w:tcW w:w="1658" w:type="dxa"/>
          </w:tcPr>
          <w:p>
            <w:pPr>
              <w:pStyle w:val="TableParagraph"/>
              <w:spacing w:before="16"/>
              <w:ind w:right="29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43.600,45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6"/>
              <w:ind w:right="30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32.818,13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8.2.5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-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Estornos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z w:val="17"/>
              </w:rPr>
              <w:t>de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Impostos,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z w:val="17"/>
              </w:rPr>
              <w:t>Taxas,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z w:val="17"/>
              </w:rPr>
              <w:t>Contribuições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-</w:t>
            </w:r>
            <w:r>
              <w:rPr>
                <w:b/>
                <w:spacing w:val="-3"/>
                <w:sz w:val="17"/>
              </w:rPr>
              <w:t> </w:t>
            </w:r>
            <w:r>
              <w:rPr>
                <w:b/>
                <w:sz w:val="17"/>
              </w:rPr>
              <w:t>Vendas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Canceladas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6"/>
              <w:ind w:right="68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-8.175.696,35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6"/>
              <w:ind w:right="69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-8.326.403,32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Vendas</w:t>
            </w:r>
            <w:r>
              <w:rPr>
                <w:i/>
                <w:spacing w:val="-9"/>
                <w:sz w:val="17"/>
              </w:rPr>
              <w:t> </w:t>
            </w:r>
            <w:r>
              <w:rPr>
                <w:i/>
                <w:sz w:val="17"/>
              </w:rPr>
              <w:t>Canceladas</w:t>
            </w:r>
          </w:p>
        </w:tc>
        <w:tc>
          <w:tcPr>
            <w:tcW w:w="16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6"/>
              <w:ind w:right="62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0,00</w:t>
            </w:r>
          </w:p>
        </w:tc>
      </w:tr>
      <w:tr>
        <w:trPr>
          <w:trHeight w:val="277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Crédito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de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INSS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Desoneração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de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Folha</w:t>
            </w:r>
          </w:p>
        </w:tc>
        <w:tc>
          <w:tcPr>
            <w:tcW w:w="1658" w:type="dxa"/>
          </w:tcPr>
          <w:p>
            <w:pPr>
              <w:pStyle w:val="TableParagraph"/>
              <w:tabs>
                <w:tab w:pos="472" w:val="left" w:leader="none"/>
              </w:tabs>
              <w:spacing w:before="16"/>
              <w:ind w:right="82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-</w:t>
              <w:tab/>
              <w:t>8.175.696,35</w:t>
            </w:r>
          </w:p>
        </w:tc>
        <w:tc>
          <w:tcPr>
            <w:tcW w:w="217" w:type="dxa"/>
          </w:tcPr>
          <w:p>
            <w:pPr>
              <w:pStyle w:val="TableParagraph"/>
              <w:spacing w:before="28"/>
              <w:ind w:left="28"/>
              <w:rPr>
                <w:i/>
                <w:sz w:val="17"/>
              </w:rPr>
            </w:pPr>
            <w:r>
              <w:rPr>
                <w:i/>
                <w:w w:val="100"/>
                <w:sz w:val="17"/>
              </w:rPr>
              <w:t>-</w:t>
            </w:r>
          </w:p>
        </w:tc>
        <w:tc>
          <w:tcPr>
            <w:tcW w:w="1277" w:type="dxa"/>
          </w:tcPr>
          <w:p>
            <w:pPr>
              <w:pStyle w:val="TableParagraph"/>
              <w:spacing w:before="28"/>
              <w:ind w:right="83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8.326.403,32</w:t>
            </w:r>
          </w:p>
        </w:tc>
      </w:tr>
      <w:tr>
        <w:trPr>
          <w:trHeight w:val="265" w:hRule="atLeast"/>
        </w:trPr>
        <w:tc>
          <w:tcPr>
            <w:tcW w:w="6068" w:type="dxa"/>
          </w:tcPr>
          <w:p>
            <w:pPr>
              <w:pStyle w:val="TableParagraph"/>
              <w:spacing w:before="1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Crédito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Pis</w:t>
            </w:r>
            <w:r>
              <w:rPr>
                <w:i/>
                <w:spacing w:val="-4"/>
                <w:sz w:val="17"/>
              </w:rPr>
              <w:t> </w:t>
            </w:r>
            <w:r>
              <w:rPr>
                <w:i/>
                <w:sz w:val="17"/>
              </w:rPr>
              <w:t>Não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Cumulativo</w:t>
            </w:r>
          </w:p>
        </w:tc>
        <w:tc>
          <w:tcPr>
            <w:tcW w:w="1658" w:type="dxa"/>
          </w:tcPr>
          <w:p>
            <w:pPr>
              <w:pStyle w:val="TableParagraph"/>
              <w:spacing w:before="10"/>
              <w:ind w:right="61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0,00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right="62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0,00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Crédito</w:t>
            </w:r>
            <w:r>
              <w:rPr>
                <w:i/>
                <w:spacing w:val="-6"/>
                <w:sz w:val="17"/>
              </w:rPr>
              <w:t> </w:t>
            </w:r>
            <w:r>
              <w:rPr>
                <w:i/>
                <w:sz w:val="17"/>
              </w:rPr>
              <w:t>Cofins</w:t>
            </w:r>
            <w:r>
              <w:rPr>
                <w:i/>
                <w:spacing w:val="-6"/>
                <w:sz w:val="17"/>
              </w:rPr>
              <w:t> </w:t>
            </w:r>
            <w:r>
              <w:rPr>
                <w:i/>
                <w:sz w:val="17"/>
              </w:rPr>
              <w:t>Não</w:t>
            </w:r>
            <w:r>
              <w:rPr>
                <w:i/>
                <w:spacing w:val="-5"/>
                <w:sz w:val="17"/>
              </w:rPr>
              <w:t> </w:t>
            </w:r>
            <w:r>
              <w:rPr>
                <w:i/>
                <w:sz w:val="17"/>
              </w:rPr>
              <w:t>Cumulativo</w:t>
            </w:r>
          </w:p>
        </w:tc>
        <w:tc>
          <w:tcPr>
            <w:tcW w:w="1658" w:type="dxa"/>
          </w:tcPr>
          <w:p>
            <w:pPr>
              <w:pStyle w:val="TableParagraph"/>
              <w:spacing w:before="16"/>
              <w:ind w:right="61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0,00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6"/>
              <w:ind w:right="62"/>
              <w:jc w:val="right"/>
              <w:rPr>
                <w:i/>
                <w:sz w:val="17"/>
              </w:rPr>
            </w:pPr>
            <w:r>
              <w:rPr>
                <w:i/>
                <w:sz w:val="17"/>
              </w:rPr>
              <w:t>0,00</w:t>
            </w:r>
          </w:p>
        </w:tc>
      </w:tr>
      <w:tr>
        <w:trPr>
          <w:trHeight w:val="271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b/>
                <w:sz w:val="17"/>
              </w:rPr>
            </w:pPr>
            <w:r>
              <w:rPr>
                <w:b/>
                <w:sz w:val="17"/>
              </w:rPr>
              <w:t>8.3)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Remuneração</w:t>
            </w:r>
            <w:r>
              <w:rPr>
                <w:b/>
                <w:spacing w:val="-2"/>
                <w:sz w:val="17"/>
              </w:rPr>
              <w:t> </w:t>
            </w:r>
            <w:r>
              <w:rPr>
                <w:b/>
                <w:sz w:val="17"/>
              </w:rPr>
              <w:t>de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capitais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de</w:t>
            </w:r>
            <w:r>
              <w:rPr>
                <w:b/>
                <w:spacing w:val="-1"/>
                <w:sz w:val="17"/>
              </w:rPr>
              <w:t> </w:t>
            </w:r>
            <w:r>
              <w:rPr>
                <w:b/>
                <w:sz w:val="17"/>
              </w:rPr>
              <w:t>terceiros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6"/>
              <w:ind w:right="60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  <w:u w:val="single"/>
              </w:rPr>
              <w:t>0,00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6"/>
              <w:ind w:right="61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  <w:u w:val="single"/>
              </w:rPr>
              <w:t>0,00</w:t>
            </w:r>
          </w:p>
        </w:tc>
      </w:tr>
      <w:tr>
        <w:trPr>
          <w:trHeight w:val="274" w:hRule="atLeast"/>
        </w:trPr>
        <w:tc>
          <w:tcPr>
            <w:tcW w:w="6068" w:type="dxa"/>
          </w:tcPr>
          <w:p>
            <w:pPr>
              <w:pStyle w:val="TableParagraph"/>
              <w:spacing w:before="16"/>
              <w:ind w:left="31"/>
              <w:rPr>
                <w:sz w:val="17"/>
              </w:rPr>
            </w:pPr>
            <w:r>
              <w:rPr>
                <w:sz w:val="17"/>
              </w:rPr>
              <w:t>8.4)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Remuneração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de</w:t>
            </w:r>
            <w:r>
              <w:rPr>
                <w:spacing w:val="-3"/>
                <w:sz w:val="17"/>
              </w:rPr>
              <w:t> </w:t>
            </w:r>
            <w:r>
              <w:rPr>
                <w:sz w:val="17"/>
              </w:rPr>
              <w:t>Capitais</w:t>
            </w:r>
            <w:r>
              <w:rPr>
                <w:spacing w:val="-1"/>
                <w:sz w:val="17"/>
              </w:rPr>
              <w:t> </w:t>
            </w:r>
            <w:r>
              <w:rPr>
                <w:sz w:val="17"/>
              </w:rPr>
              <w:t>Próprios</w:t>
            </w:r>
          </w:p>
        </w:tc>
        <w:tc>
          <w:tcPr>
            <w:tcW w:w="1658" w:type="dxa"/>
          </w:tcPr>
          <w:p>
            <w:pPr>
              <w:pStyle w:val="TableParagraph"/>
              <w:spacing w:before="16"/>
              <w:ind w:right="60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  <w:u w:val="single"/>
              </w:rPr>
              <w:t>6.557.758,87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16"/>
              <w:ind w:right="61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sz w:val="17"/>
                <w:u w:val="single"/>
              </w:rPr>
              <w:t>2.892.803,42</w:t>
            </w:r>
          </w:p>
        </w:tc>
      </w:tr>
      <w:tr>
        <w:trPr>
          <w:trHeight w:val="289" w:hRule="atLeast"/>
        </w:trPr>
        <w:tc>
          <w:tcPr>
            <w:tcW w:w="6068" w:type="dxa"/>
          </w:tcPr>
          <w:p>
            <w:pPr>
              <w:pStyle w:val="TableParagraph"/>
              <w:spacing w:before="20"/>
              <w:ind w:left="31"/>
              <w:rPr>
                <w:i/>
                <w:sz w:val="17"/>
              </w:rPr>
            </w:pPr>
            <w:r>
              <w:rPr>
                <w:i/>
                <w:sz w:val="17"/>
              </w:rPr>
              <w:t>8.4.3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–</w:t>
            </w:r>
            <w:r>
              <w:rPr>
                <w:i/>
                <w:spacing w:val="-2"/>
                <w:sz w:val="17"/>
              </w:rPr>
              <w:t> </w:t>
            </w:r>
            <w:r>
              <w:rPr>
                <w:i/>
                <w:sz w:val="17"/>
              </w:rPr>
              <w:t>Lucros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retidos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/</w:t>
            </w:r>
            <w:r>
              <w:rPr>
                <w:i/>
                <w:spacing w:val="-2"/>
                <w:sz w:val="17"/>
              </w:rPr>
              <w:t> </w:t>
            </w:r>
            <w:r>
              <w:rPr>
                <w:i/>
                <w:sz w:val="17"/>
              </w:rPr>
              <w:t>Prejuízo</w:t>
            </w:r>
            <w:r>
              <w:rPr>
                <w:i/>
                <w:spacing w:val="-2"/>
                <w:sz w:val="17"/>
              </w:rPr>
              <w:t> </w:t>
            </w:r>
            <w:r>
              <w:rPr>
                <w:i/>
                <w:sz w:val="17"/>
              </w:rPr>
              <w:t>do</w:t>
            </w:r>
            <w:r>
              <w:rPr>
                <w:i/>
                <w:spacing w:val="-3"/>
                <w:sz w:val="17"/>
              </w:rPr>
              <w:t> </w:t>
            </w:r>
            <w:r>
              <w:rPr>
                <w:i/>
                <w:sz w:val="17"/>
              </w:rPr>
              <w:t>exercício</w:t>
            </w:r>
          </w:p>
        </w:tc>
        <w:tc>
          <w:tcPr>
            <w:tcW w:w="1658" w:type="dxa"/>
          </w:tcPr>
          <w:p>
            <w:pPr>
              <w:pStyle w:val="TableParagraph"/>
              <w:spacing w:before="20"/>
              <w:ind w:right="60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color w:val="00B050"/>
                <w:sz w:val="17"/>
              </w:rPr>
              <w:t>6.557.758,87</w:t>
            </w:r>
          </w:p>
        </w:tc>
        <w:tc>
          <w:tcPr>
            <w:tcW w:w="21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>
            <w:pPr>
              <w:pStyle w:val="TableParagraph"/>
              <w:spacing w:before="20"/>
              <w:ind w:right="61"/>
              <w:jc w:val="right"/>
              <w:rPr>
                <w:b/>
                <w:i/>
                <w:sz w:val="17"/>
              </w:rPr>
            </w:pPr>
            <w:r>
              <w:rPr>
                <w:b/>
                <w:i/>
                <w:color w:val="00B050"/>
                <w:sz w:val="17"/>
              </w:rPr>
              <w:t>2.892.803,42</w:t>
            </w:r>
          </w:p>
        </w:tc>
      </w:tr>
    </w:tbl>
    <w:p>
      <w:pPr>
        <w:spacing w:line="240" w:lineRule="auto" w:before="0"/>
        <w:rPr>
          <w:i/>
          <w:sz w:val="20"/>
        </w:rPr>
      </w:pPr>
    </w:p>
    <w:p>
      <w:pPr>
        <w:spacing w:line="240" w:lineRule="auto" w:before="0"/>
        <w:rPr>
          <w:i/>
          <w:sz w:val="20"/>
        </w:rPr>
      </w:pPr>
    </w:p>
    <w:p>
      <w:pPr>
        <w:spacing w:line="240" w:lineRule="auto" w:before="6"/>
        <w:rPr>
          <w:i/>
          <w:sz w:val="22"/>
        </w:rPr>
      </w:pPr>
      <w:r>
        <w:rPr/>
        <w:pict>
          <v:shape style="position:absolute;margin-left:77.278320pt;margin-top:16.064991pt;width:109.25pt;height:.1pt;mso-position-horizontal-relative:page;mso-position-vertical-relative:paragraph;z-index:-15708160;mso-wrap-distance-left:0;mso-wrap-distance-right:0" coordorigin="1546,321" coordsize="2185,0" path="m1546,321l2367,321m2369,321l3730,321e" filled="false" stroked="true" strokeweight=".68796pt" strokecolor="#000000">
            <v:path arrowok="t"/>
            <v:stroke dashstyle="solid"/>
            <w10:wrap type="topAndBottom"/>
          </v:shape>
        </w:pict>
      </w:r>
    </w:p>
    <w:p>
      <w:pPr>
        <w:spacing w:line="171" w:lineRule="exact" w:before="0"/>
        <w:ind w:left="908" w:right="7279" w:firstLine="0"/>
        <w:jc w:val="center"/>
        <w:rPr>
          <w:b/>
          <w:sz w:val="15"/>
        </w:rPr>
      </w:pPr>
      <w:r>
        <w:rPr>
          <w:b/>
          <w:sz w:val="15"/>
        </w:rPr>
        <w:t>Marcos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Antônio</w:t>
      </w:r>
      <w:r>
        <w:rPr>
          <w:b/>
          <w:spacing w:val="6"/>
          <w:sz w:val="15"/>
        </w:rPr>
        <w:t> </w:t>
      </w:r>
      <w:r>
        <w:rPr>
          <w:b/>
          <w:sz w:val="15"/>
        </w:rPr>
        <w:t>Brandão</w:t>
      </w:r>
      <w:r>
        <w:rPr>
          <w:b/>
          <w:spacing w:val="6"/>
          <w:sz w:val="15"/>
        </w:rPr>
        <w:t> </w:t>
      </w:r>
      <w:r>
        <w:rPr>
          <w:b/>
          <w:sz w:val="15"/>
        </w:rPr>
        <w:t>da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Costa</w:t>
      </w:r>
    </w:p>
    <w:p>
      <w:pPr>
        <w:spacing w:before="2"/>
        <w:ind w:left="909" w:right="7279" w:firstLine="0"/>
        <w:jc w:val="center"/>
        <w:rPr>
          <w:b/>
          <w:sz w:val="15"/>
        </w:rPr>
      </w:pPr>
      <w:r>
        <w:rPr/>
        <w:pict>
          <v:group style="position:absolute;margin-left:214.802277pt;margin-top:-53.721401pt;width:329.95pt;height:192.5pt;mso-position-horizontal-relative:page;mso-position-vertical-relative:paragraph;z-index:-18491904" coordorigin="4296,-1074" coordsize="6599,3850">
            <v:shape style="position:absolute;left:7560;top:-1068;width:2988;height:51" coordorigin="7560,-1067" coordsize="2988,51" path="m9709,-1034l7560,-1034,7560,-1017,9709,-1017,9709,-1034xm10548,-1067l7560,-1067,7560,-1054,7560,-1050,10548,-1050,10548,-1054,10548,-1067xe" filled="true" fillcolor="#000000" stroked="false">
              <v:path arrowok="t"/>
              <v:fill type="solid"/>
            </v:shape>
            <v:shape style="position:absolute;left:5344;top:-1075;width:5211;height:3850" type="#_x0000_t75" stroked="false">
              <v:imagedata r:id="rId37" o:title=""/>
            </v:shape>
            <v:shape style="position:absolute;left:4296;top:-208;width:5317;height:1097" coordorigin="4296,-207" coordsize="5317,1097" path="m7277,863l8098,863m8100,863l9612,863m4296,-195l5117,-195m5119,-195l6481,-195m7133,-207l7954,-207m7956,-207l9393,-207m4404,890l5225,890m5227,890l6739,890e" filled="false" stroked="true" strokeweight=".68796pt" strokecolor="#000000">
              <v:path arrowok="t"/>
              <v:stroke dashstyle="solid"/>
            </v:shape>
            <v:shape style="position:absolute;left:4310;top:1974;width:2261;height:2" coordorigin="4310,1974" coordsize="2261,0" path="m4310,1974l5132,1974m5134,1974l6571,1974e" filled="false" stroked="true" strokeweight=".68796pt" strokecolor="#000000">
              <v:path arrowok="t"/>
              <v:stroke dashstyle="solid"/>
            </v:shape>
            <v:rect style="position:absolute;left:9709;top:-1055;width:1186;height:366" filled="true" fillcolor="#ffffff" stroked="false">
              <v:fill type="solid"/>
            </v:rect>
            <v:shape style="position:absolute;left:4564;top:-142;width:1664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0" w:firstLine="0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Carlos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José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Soares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Raposo</w:t>
                    </w:r>
                  </w:p>
                  <w:p>
                    <w:pPr>
                      <w:spacing w:before="1"/>
                      <w:ind w:left="223" w:right="76" w:hanging="157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Adm.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Financeiro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288.995982-15</w:t>
                    </w:r>
                  </w:p>
                </w:txbxContent>
              </v:textbox>
              <w10:wrap type="none"/>
            </v:shape>
            <v:shape style="position:absolute;left:6979;top:-154;width:2589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20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Gustavo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Bezerra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da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Costa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Desenvolvimento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Sistemas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756.311.482-34</w:t>
                    </w:r>
                  </w:p>
                </w:txbxContent>
              </v:textbox>
              <w10:wrap type="none"/>
            </v:shape>
            <v:shape style="position:absolute;left:4399;top:943;width:2364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16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Maria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Helena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Moscoso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da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Silva</w:t>
                    </w:r>
                  </w:p>
                  <w:p>
                    <w:pPr>
                      <w:spacing w:before="1"/>
                      <w:ind w:left="-1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-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Tecnologia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e</w:t>
                    </w:r>
                    <w:r>
                      <w:rPr>
                        <w:b/>
                        <w:spacing w:val="-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Comunicação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625.715.088-49</w:t>
                    </w:r>
                  </w:p>
                </w:txbxContent>
              </v:textbox>
              <w10:wrap type="none"/>
            </v:shape>
            <v:shape style="position:absolute;left:7389;top:917;width:2128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17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Sandro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Reis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Oliveira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Diretor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de</w:t>
                    </w:r>
                    <w:r>
                      <w:rPr>
                        <w:b/>
                        <w:spacing w:val="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Relações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Institucionais</w:t>
                    </w:r>
                    <w:r>
                      <w:rPr>
                        <w:b/>
                        <w:spacing w:val="-31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2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038.110.762-05</w:t>
                    </w:r>
                  </w:p>
                </w:txbxContent>
              </v:textbox>
              <w10:wrap type="none"/>
            </v:shape>
            <v:shape style="position:absolute;left:4739;top:2028;width:1692;height:52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15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Odirley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Rodrigues</w:t>
                    </w:r>
                    <w:r>
                      <w:rPr>
                        <w:b/>
                        <w:spacing w:val="5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da</w:t>
                    </w:r>
                    <w:r>
                      <w:rPr>
                        <w:b/>
                        <w:spacing w:val="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Silva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Contador</w:t>
                    </w:r>
                    <w:r>
                      <w:rPr>
                        <w:b/>
                        <w:spacing w:val="33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CRC/PA</w:t>
                    </w:r>
                    <w:r>
                      <w:rPr>
                        <w:b/>
                        <w:spacing w:val="36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014892</w:t>
                    </w:r>
                  </w:p>
                  <w:p>
                    <w:pPr>
                      <w:spacing w:line="181" w:lineRule="exact" w:before="2"/>
                      <w:ind w:left="0" w:right="19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sz w:val="15"/>
                      </w:rPr>
                      <w:t>CPF</w:t>
                    </w:r>
                    <w:r>
                      <w:rPr>
                        <w:b/>
                        <w:spacing w:val="4"/>
                        <w:sz w:val="15"/>
                      </w:rPr>
                      <w:t> </w:t>
                    </w:r>
                    <w:r>
                      <w:rPr>
                        <w:b/>
                        <w:sz w:val="15"/>
                      </w:rPr>
                      <w:t>687.817.252-72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719162</wp:posOffset>
            </wp:positionH>
            <wp:positionV relativeFrom="paragraph">
              <wp:posOffset>-682579</wp:posOffset>
            </wp:positionV>
            <wp:extent cx="6085217" cy="2751886"/>
            <wp:effectExtent l="0" t="0" r="0" b="0"/>
            <wp:wrapNone/>
            <wp:docPr id="2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217" cy="2751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5"/>
        </w:rPr>
        <w:t>Presidente</w:t>
      </w:r>
    </w:p>
    <w:p>
      <w:pPr>
        <w:spacing w:before="1"/>
        <w:ind w:left="910" w:right="7279" w:firstLine="0"/>
        <w:jc w:val="center"/>
        <w:rPr>
          <w:b/>
          <w:sz w:val="15"/>
        </w:rPr>
      </w:pPr>
      <w:r>
        <w:rPr>
          <w:b/>
          <w:sz w:val="15"/>
        </w:rPr>
        <w:t>CPF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048.051.862-91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/>
        <w:rPr>
          <w:b/>
          <w:sz w:val="17"/>
        </w:rPr>
      </w:pPr>
      <w:r>
        <w:rPr/>
        <w:pict>
          <v:shape style="position:absolute;margin-left:79.198563pt;margin-top:13.20369pt;width:113.05pt;height:.1pt;mso-position-horizontal-relative:page;mso-position-vertical-relative:paragraph;z-index:-15707648;mso-wrap-distance-left:0;mso-wrap-distance-right:0" coordorigin="1584,264" coordsize="2261,0" path="m1584,264l2405,264m2407,264l3844,264e" filled="false" stroked="true" strokeweight=".68796pt" strokecolor="#000000">
            <v:path arrowok="t"/>
            <v:stroke dashstyle="solid"/>
            <w10:wrap type="topAndBottom"/>
          </v:shape>
        </w:pict>
      </w:r>
    </w:p>
    <w:p>
      <w:pPr>
        <w:spacing w:line="171" w:lineRule="exact" w:before="0"/>
        <w:ind w:left="1028" w:right="7244" w:firstLine="0"/>
        <w:jc w:val="center"/>
        <w:rPr>
          <w:b/>
          <w:sz w:val="15"/>
        </w:rPr>
      </w:pPr>
      <w:r>
        <w:rPr>
          <w:b/>
          <w:sz w:val="15"/>
        </w:rPr>
        <w:t>Luiz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Carlos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Henerson</w:t>
      </w:r>
      <w:r>
        <w:rPr>
          <w:b/>
          <w:spacing w:val="3"/>
          <w:sz w:val="15"/>
        </w:rPr>
        <w:t> </w:t>
      </w:r>
      <w:r>
        <w:rPr>
          <w:b/>
          <w:sz w:val="15"/>
        </w:rPr>
        <w:t>G.</w:t>
      </w:r>
      <w:r>
        <w:rPr>
          <w:b/>
          <w:spacing w:val="4"/>
          <w:sz w:val="15"/>
        </w:rPr>
        <w:t> </w:t>
      </w:r>
      <w:r>
        <w:rPr>
          <w:b/>
          <w:sz w:val="15"/>
        </w:rPr>
        <w:t>de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Oliveira</w:t>
      </w:r>
    </w:p>
    <w:p>
      <w:pPr>
        <w:spacing w:before="1"/>
        <w:ind w:left="1270" w:right="7489" w:firstLine="0"/>
        <w:jc w:val="center"/>
        <w:rPr>
          <w:b/>
          <w:sz w:val="15"/>
        </w:rPr>
      </w:pPr>
      <w:r>
        <w:rPr>
          <w:b/>
          <w:sz w:val="15"/>
        </w:rPr>
        <w:t>Diretor</w:t>
      </w:r>
      <w:r>
        <w:rPr>
          <w:b/>
          <w:spacing w:val="2"/>
          <w:sz w:val="15"/>
        </w:rPr>
        <w:t> </w:t>
      </w:r>
      <w:r>
        <w:rPr>
          <w:b/>
          <w:sz w:val="15"/>
        </w:rPr>
        <w:t>de Projetos</w:t>
      </w:r>
      <w:r>
        <w:rPr>
          <w:b/>
          <w:spacing w:val="1"/>
          <w:sz w:val="15"/>
        </w:rPr>
        <w:t> </w:t>
      </w:r>
      <w:r>
        <w:rPr>
          <w:b/>
          <w:sz w:val="15"/>
        </w:rPr>
        <w:t>Especiais</w:t>
      </w:r>
      <w:r>
        <w:rPr>
          <w:b/>
          <w:spacing w:val="-31"/>
          <w:sz w:val="15"/>
        </w:rPr>
        <w:t> </w:t>
      </w:r>
      <w:r>
        <w:rPr>
          <w:b/>
          <w:sz w:val="15"/>
        </w:rPr>
        <w:t>CPF</w:t>
      </w:r>
      <w:r>
        <w:rPr>
          <w:b/>
          <w:spacing w:val="2"/>
          <w:sz w:val="15"/>
        </w:rPr>
        <w:t> </w:t>
      </w:r>
      <w:r>
        <w:rPr>
          <w:b/>
          <w:sz w:val="15"/>
        </w:rPr>
        <w:t>070.066.832-20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7"/>
        <w:rPr>
          <w:b/>
          <w:sz w:val="15"/>
        </w:rPr>
      </w:pPr>
    </w:p>
    <w:p>
      <w:pPr>
        <w:spacing w:before="0"/>
        <w:ind w:left="216" w:right="0" w:firstLine="0"/>
        <w:jc w:val="left"/>
        <w:rPr>
          <w:i/>
          <w:sz w:val="17"/>
        </w:rPr>
      </w:pPr>
      <w:r>
        <w:rPr>
          <w:i/>
          <w:sz w:val="17"/>
        </w:rPr>
        <w:t>Odirley</w:t>
      </w:r>
      <w:r>
        <w:rPr>
          <w:i/>
          <w:spacing w:val="-9"/>
          <w:sz w:val="17"/>
        </w:rPr>
        <w:t> </w:t>
      </w:r>
      <w:r>
        <w:rPr>
          <w:i/>
          <w:sz w:val="17"/>
        </w:rPr>
        <w:t>Rodrigues</w:t>
      </w:r>
    </w:p>
    <w:p>
      <w:pPr>
        <w:spacing w:after="0"/>
        <w:jc w:val="left"/>
        <w:rPr>
          <w:sz w:val="17"/>
        </w:rPr>
        <w:sectPr>
          <w:headerReference w:type="default" r:id="rId35"/>
          <w:footerReference w:type="default" r:id="rId36"/>
          <w:pgSz w:w="11910" w:h="16840"/>
          <w:pgMar w:header="0" w:footer="421" w:top="1580" w:bottom="620" w:left="520" w:right="779"/>
        </w:sectPr>
      </w:pPr>
    </w:p>
    <w:p>
      <w:pPr>
        <w:spacing w:before="88"/>
        <w:ind w:left="0" w:right="203" w:firstLine="0"/>
        <w:jc w:val="righ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84825600">
            <wp:simplePos x="0" y="0"/>
            <wp:positionH relativeFrom="page">
              <wp:posOffset>4277867</wp:posOffset>
            </wp:positionH>
            <wp:positionV relativeFrom="page">
              <wp:posOffset>8050783</wp:posOffset>
            </wp:positionV>
            <wp:extent cx="3282695" cy="2641598"/>
            <wp:effectExtent l="0" t="0" r="0" b="0"/>
            <wp:wrapNone/>
            <wp:docPr id="2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695" cy="2641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2"/>
        </w:rPr>
        <w:t>EMPRESA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11"/>
          <w:w w:val="95"/>
          <w:sz w:val="22"/>
        </w:rPr>
        <w:t> </w:t>
      </w:r>
      <w:r>
        <w:rPr>
          <w:w w:val="95"/>
          <w:sz w:val="22"/>
        </w:rPr>
        <w:t>TECNOLOGIA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DA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INFORMAÇÃO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E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COMUNICAÇÃO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DO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ESTADO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DO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PARÁ</w:t>
      </w:r>
      <w:r>
        <w:rPr>
          <w:spacing w:val="17"/>
          <w:w w:val="95"/>
          <w:sz w:val="22"/>
        </w:rPr>
        <w:t> </w:t>
      </w:r>
      <w:r>
        <w:rPr>
          <w:w w:val="95"/>
          <w:sz w:val="22"/>
        </w:rPr>
        <w:t>-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PRODEPA</w:t>
      </w:r>
    </w:p>
    <w:p>
      <w:pPr>
        <w:spacing w:line="240" w:lineRule="auto" w:before="4"/>
        <w:rPr>
          <w:sz w:val="16"/>
        </w:rPr>
      </w:pPr>
    </w:p>
    <w:p>
      <w:pPr>
        <w:spacing w:before="0"/>
        <w:ind w:left="0" w:right="204" w:firstLine="0"/>
        <w:jc w:val="right"/>
        <w:rPr>
          <w:sz w:val="22"/>
        </w:rPr>
      </w:pPr>
      <w:r>
        <w:rPr>
          <w:w w:val="95"/>
          <w:sz w:val="22"/>
        </w:rPr>
        <w:t>NOTAS</w:t>
      </w:r>
      <w:r>
        <w:rPr>
          <w:spacing w:val="22"/>
          <w:w w:val="95"/>
          <w:sz w:val="22"/>
        </w:rPr>
        <w:t> </w:t>
      </w:r>
      <w:r>
        <w:rPr>
          <w:w w:val="95"/>
          <w:sz w:val="22"/>
        </w:rPr>
        <w:t>EXPLICATIVAS</w:t>
      </w:r>
      <w:r>
        <w:rPr>
          <w:spacing w:val="20"/>
          <w:w w:val="95"/>
          <w:sz w:val="22"/>
        </w:rPr>
        <w:t> </w:t>
      </w:r>
      <w:r>
        <w:rPr>
          <w:w w:val="95"/>
          <w:sz w:val="22"/>
        </w:rPr>
        <w:t>ÀS</w:t>
      </w:r>
      <w:r>
        <w:rPr>
          <w:spacing w:val="23"/>
          <w:w w:val="95"/>
          <w:sz w:val="22"/>
        </w:rPr>
        <w:t> </w:t>
      </w:r>
      <w:r>
        <w:rPr>
          <w:w w:val="95"/>
          <w:sz w:val="22"/>
        </w:rPr>
        <w:t>DEMONSTRAÇÕES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CONTÁBEIS</w:t>
      </w:r>
    </w:p>
    <w:p>
      <w:pPr>
        <w:spacing w:line="240" w:lineRule="auto" w:before="6"/>
        <w:rPr>
          <w:sz w:val="16"/>
        </w:rPr>
      </w:pPr>
    </w:p>
    <w:p>
      <w:pPr>
        <w:spacing w:before="1"/>
        <w:ind w:left="0" w:right="204" w:firstLine="0"/>
        <w:jc w:val="right"/>
        <w:rPr>
          <w:sz w:val="22"/>
        </w:rPr>
      </w:pPr>
      <w:r>
        <w:rPr>
          <w:spacing w:val="-1"/>
          <w:sz w:val="22"/>
        </w:rPr>
        <w:t>EM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31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DEZEMBRO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2019</w:t>
      </w:r>
      <w:r>
        <w:rPr>
          <w:spacing w:val="-9"/>
          <w:sz w:val="22"/>
        </w:rPr>
        <w:t> </w:t>
      </w:r>
      <w:r>
        <w:rPr>
          <w:sz w:val="22"/>
        </w:rPr>
        <w:t>e</w:t>
      </w:r>
      <w:r>
        <w:rPr>
          <w:spacing w:val="-9"/>
          <w:sz w:val="22"/>
        </w:rPr>
        <w:t> </w:t>
      </w:r>
      <w:r>
        <w:rPr>
          <w:sz w:val="22"/>
        </w:rPr>
        <w:t>2020</w:t>
      </w:r>
    </w:p>
    <w:p>
      <w:pPr>
        <w:spacing w:line="240" w:lineRule="auto" w:before="4"/>
        <w:rPr>
          <w:sz w:val="16"/>
        </w:rPr>
      </w:pPr>
    </w:p>
    <w:p>
      <w:pPr>
        <w:spacing w:before="0"/>
        <w:ind w:left="0" w:right="205" w:firstLine="0"/>
        <w:jc w:val="right"/>
        <w:rPr>
          <w:sz w:val="22"/>
        </w:rPr>
      </w:pPr>
      <w:r>
        <w:rPr>
          <w:spacing w:val="-3"/>
          <w:sz w:val="22"/>
        </w:rPr>
        <w:t>(Expressas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em</w:t>
      </w:r>
      <w:r>
        <w:rPr>
          <w:spacing w:val="-6"/>
          <w:sz w:val="22"/>
        </w:rPr>
        <w:t> </w:t>
      </w:r>
      <w:r>
        <w:rPr>
          <w:spacing w:val="-2"/>
          <w:sz w:val="22"/>
        </w:rPr>
        <w:t>Reais)</w:t>
      </w:r>
    </w:p>
    <w:p>
      <w:pPr>
        <w:spacing w:line="240" w:lineRule="auto" w:before="0"/>
        <w:rPr>
          <w:sz w:val="22"/>
        </w:rPr>
      </w:pPr>
    </w:p>
    <w:p>
      <w:pPr>
        <w:spacing w:line="240" w:lineRule="auto" w:before="0"/>
        <w:rPr>
          <w:sz w:val="22"/>
        </w:rPr>
      </w:pPr>
    </w:p>
    <w:p>
      <w:pPr>
        <w:pStyle w:val="BodyText"/>
        <w:spacing w:before="135"/>
        <w:ind w:left="233"/>
        <w:jc w:val="center"/>
      </w:pPr>
      <w:r>
        <w:rPr>
          <w:w w:val="95"/>
        </w:rPr>
        <w:t>CONTEXTO</w:t>
      </w:r>
      <w:r>
        <w:rPr>
          <w:spacing w:val="15"/>
          <w:w w:val="95"/>
        </w:rPr>
        <w:t> </w:t>
      </w:r>
      <w:r>
        <w:rPr>
          <w:w w:val="95"/>
        </w:rPr>
        <w:t>OPERACIONAL</w:t>
      </w:r>
    </w:p>
    <w:p>
      <w:pPr>
        <w:spacing w:line="240" w:lineRule="auto" w:before="0"/>
        <w:rPr>
          <w:sz w:val="24"/>
        </w:rPr>
      </w:pPr>
    </w:p>
    <w:p>
      <w:pPr>
        <w:spacing w:line="240" w:lineRule="auto" w:before="3"/>
        <w:rPr>
          <w:sz w:val="20"/>
        </w:rPr>
      </w:pPr>
    </w:p>
    <w:p>
      <w:pPr>
        <w:pStyle w:val="BodyText"/>
        <w:spacing w:line="276" w:lineRule="auto"/>
        <w:ind w:left="444" w:right="204"/>
        <w:jc w:val="both"/>
      </w:pPr>
      <w:r>
        <w:rPr/>
        <w:t>A </w:t>
      </w:r>
      <w:r>
        <w:rPr>
          <w:i/>
        </w:rPr>
        <w:t>Empresa de Tecnologia da Informação e Comunicação do Estado do Pará - PRODEPA </w:t>
      </w:r>
      <w:r>
        <w:rPr/>
        <w:t>é uma empresa</w:t>
      </w:r>
      <w:r>
        <w:rPr>
          <w:spacing w:val="-53"/>
        </w:rPr>
        <w:t> </w:t>
      </w:r>
      <w:r>
        <w:rPr/>
        <w:t>pública</w:t>
      </w:r>
      <w:r>
        <w:rPr>
          <w:spacing w:val="-8"/>
        </w:rPr>
        <w:t> </w:t>
      </w:r>
      <w:r>
        <w:rPr/>
        <w:t>dotada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personalidade</w:t>
      </w:r>
      <w:r>
        <w:rPr>
          <w:spacing w:val="-8"/>
        </w:rPr>
        <w:t> </w:t>
      </w:r>
      <w:r>
        <w:rPr/>
        <w:t>jurídica</w:t>
      </w:r>
      <w:r>
        <w:rPr>
          <w:spacing w:val="-6"/>
        </w:rPr>
        <w:t> </w:t>
      </w:r>
      <w:r>
        <w:rPr/>
        <w:t>de</w:t>
      </w:r>
      <w:r>
        <w:rPr>
          <w:spacing w:val="-8"/>
        </w:rPr>
        <w:t> </w:t>
      </w:r>
      <w:r>
        <w:rPr/>
        <w:t>direito</w:t>
      </w:r>
      <w:r>
        <w:rPr>
          <w:spacing w:val="-7"/>
        </w:rPr>
        <w:t> </w:t>
      </w:r>
      <w:r>
        <w:rPr/>
        <w:t>privado,</w:t>
      </w:r>
      <w:r>
        <w:rPr>
          <w:spacing w:val="-7"/>
        </w:rPr>
        <w:t> </w:t>
      </w:r>
      <w:r>
        <w:rPr/>
        <w:t>na</w:t>
      </w:r>
      <w:r>
        <w:rPr>
          <w:spacing w:val="-8"/>
        </w:rPr>
        <w:t> </w:t>
      </w:r>
      <w:r>
        <w:rPr/>
        <w:t>forma</w:t>
      </w:r>
      <w:r>
        <w:rPr>
          <w:spacing w:val="-8"/>
        </w:rPr>
        <w:t> </w:t>
      </w:r>
      <w:r>
        <w:rPr/>
        <w:t>da</w:t>
      </w:r>
      <w:r>
        <w:rPr>
          <w:spacing w:val="-8"/>
        </w:rPr>
        <w:t> </w:t>
      </w:r>
      <w:r>
        <w:rPr/>
        <w:t>Lei</w:t>
      </w:r>
      <w:r>
        <w:rPr>
          <w:spacing w:val="-6"/>
        </w:rPr>
        <w:t> </w:t>
      </w:r>
      <w:r>
        <w:rPr/>
        <w:t>Estadual</w:t>
      </w:r>
      <w:r>
        <w:rPr>
          <w:spacing w:val="-7"/>
        </w:rPr>
        <w:t> </w:t>
      </w:r>
      <w:r>
        <w:rPr/>
        <w:t>N.</w:t>
      </w:r>
      <w:r>
        <w:rPr>
          <w:spacing w:val="-8"/>
        </w:rPr>
        <w:t> </w:t>
      </w:r>
      <w:r>
        <w:rPr/>
        <w:t>5.460/88</w:t>
      </w:r>
      <w:r>
        <w:rPr>
          <w:spacing w:val="-7"/>
        </w:rPr>
        <w:t> </w:t>
      </w:r>
      <w:r>
        <w:rPr/>
        <w:t>que</w:t>
      </w:r>
      <w:r>
        <w:rPr>
          <w:spacing w:val="-12"/>
        </w:rPr>
        <w:t> </w:t>
      </w:r>
      <w:r>
        <w:rPr/>
        <w:t>a</w:t>
      </w:r>
      <w:r>
        <w:rPr>
          <w:spacing w:val="-52"/>
        </w:rPr>
        <w:t> </w:t>
      </w:r>
      <w:r>
        <w:rPr/>
        <w:t>transformou de Autarquia para Empresa Pública. A PRODEPA tem por finalidade, planejar, programar,</w:t>
      </w:r>
      <w:r>
        <w:rPr>
          <w:spacing w:val="-52"/>
        </w:rPr>
        <w:t> </w:t>
      </w:r>
      <w:r>
        <w:rPr/>
        <w:t>assessorar</w:t>
      </w:r>
      <w:r>
        <w:rPr>
          <w:spacing w:val="-9"/>
        </w:rPr>
        <w:t> </w:t>
      </w:r>
      <w:r>
        <w:rPr/>
        <w:t>e</w:t>
      </w:r>
      <w:r>
        <w:rPr>
          <w:spacing w:val="-6"/>
        </w:rPr>
        <w:t> </w:t>
      </w:r>
      <w:r>
        <w:rPr/>
        <w:t>executar</w:t>
      </w:r>
      <w:r>
        <w:rPr>
          <w:spacing w:val="-8"/>
        </w:rPr>
        <w:t> </w:t>
      </w:r>
      <w:r>
        <w:rPr/>
        <w:t>as</w:t>
      </w:r>
      <w:r>
        <w:rPr>
          <w:spacing w:val="-1"/>
        </w:rPr>
        <w:t> </w:t>
      </w:r>
      <w:r>
        <w:rPr/>
        <w:t>atividades</w:t>
      </w:r>
      <w:r>
        <w:rPr>
          <w:spacing w:val="-8"/>
        </w:rPr>
        <w:t> </w:t>
      </w:r>
      <w:r>
        <w:rPr/>
        <w:t>relacionadas</w:t>
      </w:r>
      <w:r>
        <w:rPr>
          <w:spacing w:val="-6"/>
        </w:rPr>
        <w:t> </w:t>
      </w:r>
      <w:r>
        <w:rPr/>
        <w:t>à</w:t>
      </w:r>
      <w:r>
        <w:rPr>
          <w:spacing w:val="-4"/>
        </w:rPr>
        <w:t> </w:t>
      </w:r>
      <w:r>
        <w:rPr/>
        <w:t>prestação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serviços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tecnologia</w:t>
      </w:r>
      <w:r>
        <w:rPr>
          <w:spacing w:val="-6"/>
        </w:rPr>
        <w:t> </w:t>
      </w:r>
      <w:r>
        <w:rPr/>
        <w:t>da</w:t>
      </w:r>
      <w:r>
        <w:rPr>
          <w:spacing w:val="-6"/>
        </w:rPr>
        <w:t> </w:t>
      </w:r>
      <w:r>
        <w:rPr/>
        <w:t>informação</w:t>
      </w:r>
      <w:r>
        <w:rPr>
          <w:spacing w:val="-6"/>
        </w:rPr>
        <w:t> </w:t>
      </w:r>
      <w:r>
        <w:rPr/>
        <w:t>e</w:t>
      </w:r>
      <w:r>
        <w:rPr>
          <w:spacing w:val="-52"/>
        </w:rPr>
        <w:t> </w:t>
      </w:r>
      <w:r>
        <w:rPr/>
        <w:t>comunicação,</w:t>
      </w:r>
      <w:r>
        <w:rPr>
          <w:spacing w:val="-2"/>
        </w:rPr>
        <w:t> </w:t>
      </w:r>
      <w:r>
        <w:rPr/>
        <w:t>prioritariamente</w:t>
      </w:r>
      <w:r>
        <w:rPr>
          <w:spacing w:val="-1"/>
        </w:rPr>
        <w:t> </w:t>
      </w:r>
      <w:r>
        <w:rPr/>
        <w:t>para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administração</w:t>
      </w:r>
      <w:r>
        <w:rPr>
          <w:spacing w:val="-1"/>
        </w:rPr>
        <w:t> </w:t>
      </w:r>
      <w:r>
        <w:rPr/>
        <w:t>pública</w:t>
      </w:r>
      <w:r>
        <w:rPr>
          <w:spacing w:val="1"/>
        </w:rPr>
        <w:t> </w:t>
      </w:r>
      <w:r>
        <w:rPr/>
        <w:t>estadual.</w:t>
      </w:r>
    </w:p>
    <w:p>
      <w:pPr>
        <w:spacing w:line="240" w:lineRule="auto" w:before="0"/>
        <w:rPr>
          <w:sz w:val="24"/>
        </w:rPr>
      </w:pPr>
    </w:p>
    <w:p>
      <w:pPr>
        <w:pStyle w:val="BodyText"/>
        <w:spacing w:before="204"/>
        <w:ind w:left="234"/>
        <w:jc w:val="center"/>
      </w:pPr>
      <w:r>
        <w:rPr>
          <w:w w:val="95"/>
        </w:rPr>
        <w:t>APRESENTAÇÃO</w:t>
      </w:r>
      <w:r>
        <w:rPr>
          <w:spacing w:val="18"/>
          <w:w w:val="95"/>
        </w:rPr>
        <w:t> </w:t>
      </w:r>
      <w:r>
        <w:rPr>
          <w:w w:val="95"/>
        </w:rPr>
        <w:t>DAS</w:t>
      </w:r>
      <w:r>
        <w:rPr>
          <w:spacing w:val="15"/>
          <w:w w:val="95"/>
        </w:rPr>
        <w:t> </w:t>
      </w:r>
      <w:r>
        <w:rPr>
          <w:w w:val="95"/>
        </w:rPr>
        <w:t>DEMONSTRAÇÕES</w:t>
      </w:r>
      <w:r>
        <w:rPr>
          <w:spacing w:val="19"/>
          <w:w w:val="95"/>
        </w:rPr>
        <w:t> </w:t>
      </w:r>
      <w:r>
        <w:rPr>
          <w:w w:val="95"/>
        </w:rPr>
        <w:t>CONTÁBEIS</w:t>
      </w:r>
    </w:p>
    <w:p>
      <w:pPr>
        <w:spacing w:line="240" w:lineRule="auto" w:before="0"/>
        <w:rPr>
          <w:sz w:val="24"/>
        </w:rPr>
      </w:pPr>
    </w:p>
    <w:p>
      <w:pPr>
        <w:spacing w:line="240" w:lineRule="auto" w:before="2"/>
        <w:rPr>
          <w:sz w:val="20"/>
        </w:rPr>
      </w:pPr>
    </w:p>
    <w:p>
      <w:pPr>
        <w:pStyle w:val="BodyText"/>
        <w:spacing w:line="276" w:lineRule="auto" w:before="1"/>
        <w:ind w:left="444" w:right="206"/>
        <w:jc w:val="both"/>
      </w:pPr>
      <w:r>
        <w:rPr/>
        <w:t>As demonstrações contábeis da EMPRESA PRODEPA foram elaboradas e estão sendo apresentadas de</w:t>
      </w:r>
      <w:r>
        <w:rPr>
          <w:spacing w:val="-52"/>
        </w:rPr>
        <w:t> </w:t>
      </w:r>
      <w:r>
        <w:rPr/>
        <w:t>acordo</w:t>
      </w:r>
      <w:r>
        <w:rPr>
          <w:spacing w:val="-5"/>
        </w:rPr>
        <w:t> </w:t>
      </w:r>
      <w:r>
        <w:rPr/>
        <w:t>com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práticas</w:t>
      </w:r>
      <w:r>
        <w:rPr>
          <w:spacing w:val="-5"/>
        </w:rPr>
        <w:t> </w:t>
      </w:r>
      <w:r>
        <w:rPr/>
        <w:t>contábeis</w:t>
      </w:r>
      <w:r>
        <w:rPr>
          <w:spacing w:val="-4"/>
        </w:rPr>
        <w:t> </w:t>
      </w:r>
      <w:r>
        <w:rPr/>
        <w:t>adotadas</w:t>
      </w:r>
      <w:r>
        <w:rPr>
          <w:spacing w:val="-2"/>
        </w:rPr>
        <w:t> </w:t>
      </w:r>
      <w:r>
        <w:rPr/>
        <w:t>no</w:t>
      </w:r>
      <w:r>
        <w:rPr>
          <w:spacing w:val="-6"/>
        </w:rPr>
        <w:t> </w:t>
      </w:r>
      <w:r>
        <w:rPr/>
        <w:t>Brasil,</w:t>
      </w:r>
      <w:r>
        <w:rPr>
          <w:spacing w:val="-4"/>
        </w:rPr>
        <w:t> </w:t>
      </w:r>
      <w:r>
        <w:rPr/>
        <w:t>incluindo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alterações</w:t>
      </w:r>
      <w:r>
        <w:rPr>
          <w:spacing w:val="-5"/>
        </w:rPr>
        <w:t> </w:t>
      </w:r>
      <w:r>
        <w:rPr/>
        <w:t>promovidas</w:t>
      </w:r>
      <w:r>
        <w:rPr>
          <w:spacing w:val="-2"/>
        </w:rPr>
        <w:t> </w:t>
      </w:r>
      <w:r>
        <w:rPr/>
        <w:t>pelas</w:t>
      </w:r>
      <w:r>
        <w:rPr>
          <w:spacing w:val="-1"/>
        </w:rPr>
        <w:t> </w:t>
      </w:r>
      <w:r>
        <w:rPr/>
        <w:t>Leis</w:t>
      </w:r>
      <w:r>
        <w:rPr>
          <w:spacing w:val="-1"/>
        </w:rPr>
        <w:t> </w:t>
      </w:r>
      <w:r>
        <w:rPr/>
        <w:t>nºs</w:t>
      </w:r>
      <w:r>
        <w:rPr>
          <w:spacing w:val="-51"/>
        </w:rPr>
        <w:t> </w:t>
      </w:r>
      <w:r>
        <w:rPr/>
        <w:t>11.638/07 e 11.941/09 e a norma NBC T – Normas Brasileiras de Contabilidades.</w:t>
      </w:r>
      <w:r>
        <w:rPr>
          <w:spacing w:val="1"/>
        </w:rPr>
        <w:t> </w:t>
      </w:r>
      <w:r>
        <w:rPr/>
        <w:t>As demonstrações</w:t>
      </w:r>
      <w:r>
        <w:rPr>
          <w:spacing w:val="1"/>
        </w:rPr>
        <w:t> </w:t>
      </w:r>
      <w:r>
        <w:rPr/>
        <w:t>contábeis</w:t>
      </w:r>
      <w:r>
        <w:rPr>
          <w:spacing w:val="-2"/>
        </w:rPr>
        <w:t> </w:t>
      </w:r>
      <w:r>
        <w:rPr/>
        <w:t>estão</w:t>
      </w:r>
      <w:r>
        <w:rPr>
          <w:spacing w:val="-1"/>
        </w:rPr>
        <w:t> </w:t>
      </w:r>
      <w:r>
        <w:rPr/>
        <w:t>expressas</w:t>
      </w:r>
      <w:r>
        <w:rPr>
          <w:spacing w:val="-1"/>
        </w:rPr>
        <w:t> </w:t>
      </w:r>
      <w:r>
        <w:rPr/>
        <w:t>em</w:t>
      </w:r>
      <w:r>
        <w:rPr>
          <w:spacing w:val="-2"/>
        </w:rPr>
        <w:t> </w:t>
      </w:r>
      <w:r>
        <w:rPr/>
        <w:t>Reais</w:t>
      </w:r>
      <w:r>
        <w:rPr>
          <w:spacing w:val="-1"/>
        </w:rPr>
        <w:t> </w:t>
      </w:r>
      <w:r>
        <w:rPr/>
        <w:t>(R$), salvo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indicado</w:t>
      </w:r>
      <w:r>
        <w:rPr>
          <w:spacing w:val="-1"/>
        </w:rPr>
        <w:t> </w:t>
      </w:r>
      <w:r>
        <w:rPr/>
        <w:t>o</w:t>
      </w:r>
      <w:r>
        <w:rPr>
          <w:spacing w:val="-1"/>
        </w:rPr>
        <w:t> </w:t>
      </w:r>
      <w:r>
        <w:rPr/>
        <w:t>contrário.</w:t>
      </w:r>
    </w:p>
    <w:p>
      <w:pPr>
        <w:spacing w:line="240" w:lineRule="auto" w:before="0"/>
        <w:rPr>
          <w:sz w:val="24"/>
        </w:rPr>
      </w:pPr>
    </w:p>
    <w:p>
      <w:pPr>
        <w:pStyle w:val="BodyText"/>
        <w:spacing w:before="204"/>
        <w:ind w:left="236"/>
        <w:jc w:val="center"/>
      </w:pPr>
      <w:r>
        <w:rPr>
          <w:spacing w:val="-3"/>
        </w:rPr>
        <w:t>APLICAÇÃO</w:t>
      </w:r>
      <w:r>
        <w:rPr>
          <w:spacing w:val="-9"/>
        </w:rPr>
        <w:t> </w:t>
      </w:r>
      <w:r>
        <w:rPr>
          <w:spacing w:val="-2"/>
        </w:rPr>
        <w:t>DOS</w:t>
      </w:r>
      <w:r>
        <w:rPr>
          <w:spacing w:val="-10"/>
        </w:rPr>
        <w:t> </w:t>
      </w:r>
      <w:r>
        <w:rPr>
          <w:spacing w:val="-2"/>
        </w:rPr>
        <w:t>CPC’S</w:t>
      </w:r>
    </w:p>
    <w:p>
      <w:pPr>
        <w:spacing w:line="240" w:lineRule="auto" w:before="0"/>
        <w:rPr>
          <w:sz w:val="24"/>
        </w:rPr>
      </w:pPr>
    </w:p>
    <w:p>
      <w:pPr>
        <w:spacing w:line="240" w:lineRule="auto" w:before="3"/>
        <w:rPr>
          <w:sz w:val="20"/>
        </w:rPr>
      </w:pPr>
    </w:p>
    <w:p>
      <w:pPr>
        <w:pStyle w:val="BodyText"/>
        <w:spacing w:line="276" w:lineRule="auto"/>
        <w:ind w:left="444" w:right="205"/>
        <w:jc w:val="both"/>
      </w:pPr>
      <w:r>
        <w:rPr/>
        <w:t>A</w:t>
      </w:r>
      <w:r>
        <w:rPr>
          <w:spacing w:val="-10"/>
        </w:rPr>
        <w:t> </w:t>
      </w:r>
      <w:r>
        <w:rPr/>
        <w:t>aplicação</w:t>
      </w:r>
      <w:r>
        <w:rPr>
          <w:spacing w:val="-9"/>
        </w:rPr>
        <w:t> </w:t>
      </w:r>
      <w:r>
        <w:rPr/>
        <w:t>dos</w:t>
      </w:r>
      <w:r>
        <w:rPr>
          <w:spacing w:val="-9"/>
        </w:rPr>
        <w:t> </w:t>
      </w:r>
      <w:r>
        <w:rPr/>
        <w:t>CPC’s</w:t>
      </w:r>
      <w:r>
        <w:rPr>
          <w:spacing w:val="-11"/>
        </w:rPr>
        <w:t> </w:t>
      </w:r>
      <w:r>
        <w:rPr/>
        <w:t>tem</w:t>
      </w:r>
      <w:r>
        <w:rPr>
          <w:spacing w:val="-9"/>
        </w:rPr>
        <w:t> </w:t>
      </w:r>
      <w:r>
        <w:rPr/>
        <w:t>se</w:t>
      </w:r>
      <w:r>
        <w:rPr>
          <w:spacing w:val="-8"/>
        </w:rPr>
        <w:t> </w:t>
      </w:r>
      <w:r>
        <w:rPr/>
        <w:t>dado</w:t>
      </w:r>
      <w:r>
        <w:rPr>
          <w:spacing w:val="-11"/>
        </w:rPr>
        <w:t> </w:t>
      </w:r>
      <w:r>
        <w:rPr/>
        <w:t>nas</w:t>
      </w:r>
      <w:r>
        <w:rPr>
          <w:spacing w:val="-7"/>
        </w:rPr>
        <w:t> </w:t>
      </w:r>
      <w:r>
        <w:rPr/>
        <w:t>elaborações</w:t>
      </w:r>
      <w:r>
        <w:rPr>
          <w:spacing w:val="-11"/>
        </w:rPr>
        <w:t> </w:t>
      </w:r>
      <w:r>
        <w:rPr/>
        <w:t>das</w:t>
      </w:r>
      <w:r>
        <w:rPr>
          <w:spacing w:val="-7"/>
        </w:rPr>
        <w:t> </w:t>
      </w:r>
      <w:r>
        <w:rPr/>
        <w:t>demonstrações</w:t>
      </w:r>
      <w:r>
        <w:rPr>
          <w:spacing w:val="-11"/>
        </w:rPr>
        <w:t> </w:t>
      </w:r>
      <w:r>
        <w:rPr/>
        <w:t>contábeis</w:t>
      </w:r>
      <w:r>
        <w:rPr>
          <w:spacing w:val="-9"/>
        </w:rPr>
        <w:t> </w:t>
      </w:r>
      <w:r>
        <w:rPr/>
        <w:t>para</w:t>
      </w:r>
      <w:r>
        <w:rPr>
          <w:spacing w:val="-12"/>
        </w:rPr>
        <w:t> </w:t>
      </w:r>
      <w:r>
        <w:rPr/>
        <w:t>o</w:t>
      </w:r>
      <w:r>
        <w:rPr>
          <w:spacing w:val="-9"/>
        </w:rPr>
        <w:t> </w:t>
      </w:r>
      <w:r>
        <w:rPr/>
        <w:t>exercício</w:t>
      </w:r>
      <w:r>
        <w:rPr>
          <w:spacing w:val="-9"/>
        </w:rPr>
        <w:t> </w:t>
      </w:r>
      <w:r>
        <w:rPr/>
        <w:t>findo</w:t>
      </w:r>
      <w:r>
        <w:rPr>
          <w:spacing w:val="-52"/>
        </w:rPr>
        <w:t> </w:t>
      </w:r>
      <w:r>
        <w:rPr/>
        <w:t>em 31 de dezembro de 2019, sendo as demonstrações anuais apresentadas em conformidade com as</w:t>
      </w:r>
      <w:r>
        <w:rPr>
          <w:spacing w:val="1"/>
        </w:rPr>
        <w:t> </w:t>
      </w:r>
      <w:r>
        <w:rPr/>
        <w:t>Normas</w:t>
      </w:r>
      <w:r>
        <w:rPr>
          <w:spacing w:val="2"/>
        </w:rPr>
        <w:t> </w:t>
      </w:r>
      <w:r>
        <w:rPr/>
        <w:t>Brasileiras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Contabilidades</w:t>
      </w:r>
      <w:r>
        <w:rPr>
          <w:spacing w:val="-3"/>
        </w:rPr>
        <w:t> </w:t>
      </w:r>
      <w:r>
        <w:rPr/>
        <w:t>em</w:t>
      </w:r>
      <w:r>
        <w:rPr>
          <w:spacing w:val="-1"/>
        </w:rPr>
        <w:t> </w:t>
      </w:r>
      <w:r>
        <w:rPr/>
        <w:t>todos os</w:t>
      </w:r>
      <w:r>
        <w:rPr>
          <w:spacing w:val="-3"/>
        </w:rPr>
        <w:t> </w:t>
      </w:r>
      <w:r>
        <w:rPr/>
        <w:t>aspectos.</w:t>
      </w:r>
    </w:p>
    <w:p>
      <w:pPr>
        <w:spacing w:line="240" w:lineRule="auto" w:before="0"/>
        <w:rPr>
          <w:sz w:val="24"/>
        </w:rPr>
      </w:pPr>
    </w:p>
    <w:p>
      <w:pPr>
        <w:pStyle w:val="BodyText"/>
        <w:spacing w:before="206"/>
        <w:ind w:left="234"/>
        <w:jc w:val="center"/>
      </w:pPr>
      <w:r>
        <w:rPr>
          <w:w w:val="95"/>
        </w:rPr>
        <w:t>PRINCIPAIS</w:t>
      </w:r>
      <w:r>
        <w:rPr>
          <w:spacing w:val="12"/>
          <w:w w:val="95"/>
        </w:rPr>
        <w:t> </w:t>
      </w:r>
      <w:r>
        <w:rPr>
          <w:w w:val="95"/>
        </w:rPr>
        <w:t>PRÁTICAS</w:t>
      </w:r>
      <w:r>
        <w:rPr>
          <w:spacing w:val="13"/>
          <w:w w:val="95"/>
        </w:rPr>
        <w:t> </w:t>
      </w:r>
      <w:r>
        <w:rPr>
          <w:w w:val="95"/>
        </w:rPr>
        <w:t>CONTÁBEIS</w:t>
      </w:r>
    </w:p>
    <w:p>
      <w:pPr>
        <w:spacing w:line="240" w:lineRule="auto" w:before="0"/>
        <w:rPr>
          <w:sz w:val="24"/>
        </w:rPr>
      </w:pPr>
    </w:p>
    <w:p>
      <w:pPr>
        <w:spacing w:line="240" w:lineRule="auto" w:before="3"/>
        <w:rPr>
          <w:sz w:val="20"/>
        </w:rPr>
      </w:pPr>
    </w:p>
    <w:p>
      <w:pPr>
        <w:pStyle w:val="BodyText"/>
        <w:spacing w:line="276" w:lineRule="auto"/>
        <w:ind w:left="444" w:right="207"/>
        <w:jc w:val="both"/>
      </w:pPr>
      <w:r>
        <w:rPr/>
        <w:t>As Principais Práticas Contábeis descritas a seguir foram aplicadas de maneira consistentes a todos os</w:t>
      </w:r>
      <w:r>
        <w:rPr>
          <w:spacing w:val="1"/>
        </w:rPr>
        <w:t> </w:t>
      </w:r>
      <w:r>
        <w:rPr/>
        <w:t>períodos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/>
        <w:t>exercício</w:t>
      </w:r>
      <w:r>
        <w:rPr>
          <w:spacing w:val="-1"/>
        </w:rPr>
        <w:t> </w:t>
      </w:r>
      <w:r>
        <w:rPr/>
        <w:t>2019</w:t>
      </w:r>
      <w:r>
        <w:rPr>
          <w:spacing w:val="-2"/>
        </w:rPr>
        <w:t> </w:t>
      </w:r>
      <w:r>
        <w:rPr/>
        <w:t>apresentados</w:t>
      </w:r>
      <w:r>
        <w:rPr>
          <w:spacing w:val="-1"/>
        </w:rPr>
        <w:t> </w:t>
      </w:r>
      <w:r>
        <w:rPr/>
        <w:t>nas</w:t>
      </w:r>
      <w:r>
        <w:rPr>
          <w:spacing w:val="-1"/>
        </w:rPr>
        <w:t> </w:t>
      </w:r>
      <w:r>
        <w:rPr/>
        <w:t>demonstrações</w:t>
      </w:r>
      <w:r>
        <w:rPr>
          <w:spacing w:val="-4"/>
        </w:rPr>
        <w:t> </w:t>
      </w:r>
      <w:r>
        <w:rPr/>
        <w:t>Financeiras.</w:t>
      </w:r>
    </w:p>
    <w:p>
      <w:pPr>
        <w:spacing w:after="0" w:line="276" w:lineRule="auto"/>
        <w:jc w:val="both"/>
        <w:sectPr>
          <w:headerReference w:type="default" r:id="rId39"/>
          <w:footerReference w:type="default" r:id="rId40"/>
          <w:pgSz w:w="11910" w:h="16840"/>
          <w:pgMar w:header="166" w:footer="748" w:top="880" w:bottom="940" w:left="520" w:right="780"/>
        </w:sectPr>
      </w:pPr>
    </w:p>
    <w:p>
      <w:pPr>
        <w:spacing w:before="90"/>
        <w:ind w:left="444" w:right="0" w:firstLine="0"/>
        <w:jc w:val="left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826112">
            <wp:simplePos x="0" y="0"/>
            <wp:positionH relativeFrom="page">
              <wp:posOffset>4315967</wp:posOffset>
            </wp:positionH>
            <wp:positionV relativeFrom="page">
              <wp:posOffset>8076183</wp:posOffset>
            </wp:positionV>
            <wp:extent cx="3244596" cy="2616199"/>
            <wp:effectExtent l="0" t="0" r="0" b="0"/>
            <wp:wrapNone/>
            <wp:docPr id="2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596" cy="261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9.640015pt;margin-top:697.559998pt;width:4.350pt;height:4.350pt;mso-position-horizontal-relative:page;mso-position-vertical-relative:page;z-index:-18484736" coordorigin="7793,13951" coordsize="87,87" path="m7879,13980l7793,13980,7793,13951,7879,13951,7879,13980xm7879,14038l7793,14038,7793,14009,7879,14009,7879,140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9.240021pt;margin-top:697.559998pt;width:4.350pt;height:4.350pt;mso-position-horizontal-relative:page;mso-position-vertical-relative:page;z-index:-18484224" coordorigin="9185,13951" coordsize="87,87" path="m9271,13980l9185,13980,9185,13951,9271,13951,9271,13980xm9271,14038l9185,14038,9185,14009,9271,14009,9271,14038xe" filled="true" fillcolor="#000000" stroked="false">
            <v:path arrowok="t"/>
            <v:fill type="solid"/>
            <w10:wrap type="none"/>
          </v:shape>
        </w:pict>
      </w:r>
      <w:r>
        <w:rPr>
          <w:i/>
          <w:w w:val="95"/>
          <w:sz w:val="24"/>
        </w:rPr>
        <w:t>BALANÇO</w:t>
      </w:r>
      <w:r>
        <w:rPr>
          <w:i/>
          <w:spacing w:val="13"/>
          <w:w w:val="95"/>
          <w:sz w:val="24"/>
        </w:rPr>
        <w:t> </w:t>
      </w:r>
      <w:r>
        <w:rPr>
          <w:i/>
          <w:w w:val="95"/>
          <w:sz w:val="24"/>
        </w:rPr>
        <w:t>PATRIMONIAL</w:t>
      </w:r>
      <w:r>
        <w:rPr>
          <w:i/>
          <w:sz w:val="24"/>
        </w:rPr>
        <w:t> </w:t>
      </w:r>
    </w:p>
    <w:p>
      <w:pPr>
        <w:pStyle w:val="ListParagraph"/>
        <w:numPr>
          <w:ilvl w:val="0"/>
          <w:numId w:val="1"/>
        </w:numPr>
        <w:tabs>
          <w:tab w:pos="852" w:val="left" w:leader="none"/>
          <w:tab w:pos="853" w:val="left" w:leader="none"/>
        </w:tabs>
        <w:spacing w:line="240" w:lineRule="auto" w:before="147" w:after="0"/>
        <w:ind w:left="852" w:right="0" w:hanging="409"/>
        <w:jc w:val="left"/>
        <w:rPr>
          <w:i/>
          <w:sz w:val="24"/>
        </w:rPr>
      </w:pPr>
      <w:r>
        <w:rPr>
          <w:i/>
          <w:sz w:val="24"/>
        </w:rPr>
        <w:t>ATIVO </w:t>
      </w:r>
    </w:p>
    <w:p>
      <w:pPr>
        <w:pStyle w:val="ListParagraph"/>
        <w:numPr>
          <w:ilvl w:val="1"/>
          <w:numId w:val="1"/>
        </w:numPr>
        <w:tabs>
          <w:tab w:pos="746" w:val="left" w:leader="none"/>
        </w:tabs>
        <w:spacing w:line="240" w:lineRule="auto" w:before="0" w:after="0"/>
        <w:ind w:left="745" w:right="0" w:hanging="302"/>
        <w:jc w:val="left"/>
        <w:rPr>
          <w:i/>
          <w:sz w:val="24"/>
        </w:rPr>
      </w:pPr>
      <w:r>
        <w:rPr>
          <w:i/>
          <w:spacing w:val="-3"/>
          <w:sz w:val="24"/>
        </w:rPr>
        <w:t>ATIVO</w:t>
      </w:r>
      <w:r>
        <w:rPr>
          <w:i/>
          <w:spacing w:val="-9"/>
          <w:sz w:val="24"/>
        </w:rPr>
        <w:t> </w:t>
      </w:r>
      <w:r>
        <w:rPr>
          <w:i/>
          <w:spacing w:val="-3"/>
          <w:sz w:val="24"/>
        </w:rPr>
        <w:t>CIRCULANTE</w:t>
      </w:r>
      <w:r>
        <w:rPr>
          <w:i/>
          <w:sz w:val="24"/>
        </w:rPr>
        <w:t> </w:t>
      </w:r>
    </w:p>
    <w:p>
      <w:pPr>
        <w:pStyle w:val="ListParagraph"/>
        <w:numPr>
          <w:ilvl w:val="2"/>
          <w:numId w:val="1"/>
        </w:numPr>
        <w:tabs>
          <w:tab w:pos="923" w:val="left" w:leader="none"/>
        </w:tabs>
        <w:spacing w:line="240" w:lineRule="auto" w:before="0" w:after="0"/>
        <w:ind w:left="922" w:right="0" w:hanging="479"/>
        <w:jc w:val="left"/>
        <w:rPr>
          <w:i/>
          <w:sz w:val="22"/>
        </w:rPr>
      </w:pPr>
      <w:r>
        <w:rPr>
          <w:i/>
          <w:sz w:val="24"/>
        </w:rPr>
        <w:t>DISPONÍVEL </w:t>
      </w:r>
    </w:p>
    <w:p>
      <w:pPr>
        <w:spacing w:line="240" w:lineRule="auto" w:before="7"/>
        <w:rPr>
          <w:i/>
          <w:sz w:val="20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0" w:after="0"/>
        <w:ind w:left="1164" w:right="0" w:hanging="361"/>
        <w:jc w:val="left"/>
        <w:rPr>
          <w:i/>
          <w:sz w:val="24"/>
        </w:rPr>
      </w:pPr>
      <w:r>
        <w:rPr>
          <w:i/>
          <w:spacing w:val="-3"/>
          <w:sz w:val="24"/>
        </w:rPr>
        <w:t>Bancos</w:t>
      </w:r>
      <w:r>
        <w:rPr>
          <w:i/>
          <w:spacing w:val="-9"/>
          <w:sz w:val="24"/>
        </w:rPr>
        <w:t> </w:t>
      </w:r>
      <w:r>
        <w:rPr>
          <w:i/>
          <w:spacing w:val="-3"/>
          <w:sz w:val="24"/>
        </w:rPr>
        <w:t>Conta</w:t>
      </w:r>
      <w:r>
        <w:rPr>
          <w:i/>
          <w:spacing w:val="-8"/>
          <w:sz w:val="24"/>
        </w:rPr>
        <w:t> </w:t>
      </w:r>
      <w:r>
        <w:rPr>
          <w:i/>
          <w:spacing w:val="-3"/>
          <w:sz w:val="24"/>
        </w:rPr>
        <w:t>de</w:t>
      </w:r>
      <w:r>
        <w:rPr>
          <w:i/>
          <w:spacing w:val="-9"/>
          <w:sz w:val="24"/>
        </w:rPr>
        <w:t> </w:t>
      </w:r>
      <w:r>
        <w:rPr>
          <w:i/>
          <w:spacing w:val="-3"/>
          <w:sz w:val="24"/>
        </w:rPr>
        <w:t>Movimentação</w:t>
      </w:r>
      <w:r>
        <w:rPr>
          <w:i/>
          <w:sz w:val="24"/>
        </w:rPr>
        <w:t> </w:t>
      </w:r>
    </w:p>
    <w:p>
      <w:pPr>
        <w:pStyle w:val="BodyText"/>
        <w:spacing w:line="237" w:lineRule="auto" w:before="155"/>
        <w:ind w:left="444" w:right="206" w:firstLine="708"/>
        <w:jc w:val="both"/>
      </w:pPr>
      <w:r>
        <w:rPr/>
        <w:pict>
          <v:shape style="position:absolute;margin-left:367.440033pt;margin-top:44.981503pt;width:4.350pt;height:4.350pt;mso-position-horizontal-relative:page;mso-position-vertical-relative:paragraph;z-index:-18489856" coordorigin="7349,900" coordsize="87,87" path="m7435,928l7349,928,7349,900,7435,900,7435,928xm7435,986l7349,986,7349,957,7435,957,7435,98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640015pt;margin-top:44.981503pt;width:4.350pt;height:4.350pt;mso-position-horizontal-relative:page;mso-position-vertical-relative:paragraph;z-index:-18489344" coordorigin="8813,900" coordsize="87,87" path="m8899,928l8813,928,8813,900,8899,900,8899,928xm8899,986l8813,986,8813,957,8899,957,8899,98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7.440033pt;margin-top:65.261497pt;width:4.350pt;height:4.350pt;mso-position-horizontal-relative:page;mso-position-vertical-relative:paragraph;z-index:-18488832" coordorigin="7349,1305" coordsize="87,87" path="m7435,1334l7349,1334,7349,1305,7435,1305,7435,1334xm7435,1392l7349,1392,7349,1363,7435,1363,7435,139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640015pt;margin-top:65.261497pt;width:4.350pt;height:4.350pt;mso-position-horizontal-relative:page;mso-position-vertical-relative:paragraph;z-index:-18488320" coordorigin="8813,1305" coordsize="87,87" path="m8899,1334l8813,1334,8813,1305,8899,1305,8899,1334xm8899,1392l8813,1392,8813,1363,8899,1363,8899,1392xe" filled="true" fillcolor="#000000" stroked="false">
            <v:path arrowok="t"/>
            <v:fill type="solid"/>
            <w10:wrap type="none"/>
          </v:shape>
        </w:pict>
      </w:r>
      <w:r>
        <w:rPr/>
        <w:t>Refere-se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contas de depósito mantida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instituições</w:t>
      </w:r>
      <w:r>
        <w:rPr>
          <w:spacing w:val="1"/>
        </w:rPr>
        <w:t> </w:t>
      </w:r>
      <w:r>
        <w:rPr/>
        <w:t>financeiras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propósito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segurança</w:t>
      </w:r>
      <w:r>
        <w:rPr>
          <w:spacing w:val="-2"/>
        </w:rPr>
        <w:t> </w:t>
      </w:r>
      <w:r>
        <w:rPr/>
        <w:t>e</w:t>
      </w:r>
      <w:r>
        <w:rPr>
          <w:spacing w:val="-2"/>
        </w:rPr>
        <w:t> </w:t>
      </w:r>
      <w:r>
        <w:rPr/>
        <w:t>rapidez</w:t>
      </w:r>
      <w:r>
        <w:rPr>
          <w:spacing w:val="-6"/>
        </w:rPr>
        <w:t> </w:t>
      </w:r>
      <w:r>
        <w:rPr/>
        <w:t>de</w:t>
      </w:r>
      <w:r>
        <w:rPr>
          <w:spacing w:val="-2"/>
        </w:rPr>
        <w:t> </w:t>
      </w:r>
      <w:r>
        <w:rPr/>
        <w:t>acesso</w:t>
      </w:r>
      <w:r>
        <w:rPr>
          <w:spacing w:val="-4"/>
        </w:rPr>
        <w:t> </w:t>
      </w:r>
      <w:r>
        <w:rPr/>
        <w:t>à</w:t>
      </w:r>
      <w:r>
        <w:rPr>
          <w:spacing w:val="-4"/>
        </w:rPr>
        <w:t> </w:t>
      </w:r>
      <w:r>
        <w:rPr/>
        <w:t>demanda</w:t>
      </w:r>
      <w:r>
        <w:rPr>
          <w:spacing w:val="-2"/>
        </w:rPr>
        <w:t> </w:t>
      </w:r>
      <w:r>
        <w:rPr/>
        <w:t>por</w:t>
      </w:r>
      <w:r>
        <w:rPr>
          <w:spacing w:val="-2"/>
        </w:rPr>
        <w:t> </w:t>
      </w:r>
      <w:r>
        <w:rPr/>
        <w:t>meio</w:t>
      </w:r>
      <w:r>
        <w:rPr>
          <w:spacing w:val="-4"/>
        </w:rPr>
        <w:t> </w:t>
      </w:r>
      <w:r>
        <w:rPr/>
        <w:t>dos</w:t>
      </w:r>
      <w:r>
        <w:rPr>
          <w:spacing w:val="-2"/>
        </w:rPr>
        <w:t> </w:t>
      </w:r>
      <w:r>
        <w:rPr/>
        <w:t>canais</w:t>
      </w:r>
      <w:r>
        <w:rPr>
          <w:spacing w:val="-3"/>
        </w:rPr>
        <w:t> </w:t>
      </w:r>
      <w:r>
        <w:rPr/>
        <w:t>disponíveis.</w:t>
      </w:r>
    </w:p>
    <w:p>
      <w:pPr>
        <w:spacing w:line="240" w:lineRule="auto" w:before="0" w:after="1"/>
        <w:rPr>
          <w:sz w:val="17"/>
        </w:rPr>
      </w:pPr>
    </w:p>
    <w:tbl>
      <w:tblPr>
        <w:tblW w:w="0" w:type="auto"/>
        <w:jc w:val="left"/>
        <w:tblInd w:w="4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28"/>
        <w:gridCol w:w="1630"/>
      </w:tblGrid>
      <w:tr>
        <w:trPr>
          <w:trHeight w:val="315" w:hRule="atLeast"/>
        </w:trPr>
        <w:tc>
          <w:tcPr>
            <w:tcW w:w="832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539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63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67"/>
              <w:jc w:val="right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  <w:tr>
        <w:trPr>
          <w:trHeight w:val="657" w:hRule="atLeast"/>
        </w:trPr>
        <w:tc>
          <w:tcPr>
            <w:tcW w:w="8328" w:type="dxa"/>
            <w:tcBorders>
              <w:top w:val="double" w:sz="4" w:space="0" w:color="000000"/>
            </w:tcBorders>
          </w:tcPr>
          <w:p>
            <w:pPr>
              <w:pStyle w:val="TableParagraph"/>
              <w:tabs>
                <w:tab w:pos="7783" w:val="left" w:leader="none"/>
              </w:tabs>
              <w:spacing w:before="28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BANCOS</w:t>
            </w:r>
            <w:r>
              <w:rPr>
                <w:i/>
                <w:spacing w:val="14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-</w:t>
            </w:r>
            <w:r>
              <w:rPr>
                <w:i/>
                <w:spacing w:val="1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CONTA</w:t>
            </w:r>
            <w:r>
              <w:rPr>
                <w:i/>
                <w:spacing w:val="14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MOVIMENTO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ab/>
            </w:r>
            <w:r>
              <w:rPr>
                <w:i/>
                <w:w w:val="99"/>
                <w:sz w:val="20"/>
              </w:rPr>
              <w:t> </w:t>
            </w:r>
          </w:p>
          <w:p>
            <w:pPr>
              <w:pStyle w:val="TableParagraph"/>
              <w:tabs>
                <w:tab w:pos="6976" w:val="left" w:leader="none"/>
              </w:tabs>
              <w:spacing w:before="29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Banco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180.140-6</w:t>
              <w:tab/>
            </w:r>
            <w:r>
              <w:rPr>
                <w:i/>
                <w:position w:val="9"/>
                <w:sz w:val="20"/>
              </w:rPr>
              <w:t>99.559,77 </w:t>
            </w:r>
          </w:p>
        </w:tc>
        <w:tc>
          <w:tcPr>
            <w:tcW w:w="1630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"/>
              <w:rPr>
                <w:sz w:val="25"/>
              </w:rPr>
            </w:pPr>
          </w:p>
          <w:p>
            <w:pPr>
              <w:pStyle w:val="TableParagraph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6.599.031,61</w:t>
            </w:r>
          </w:p>
        </w:tc>
      </w:tr>
      <w:tr>
        <w:trPr>
          <w:trHeight w:val="488" w:hRule="atLeast"/>
        </w:trPr>
        <w:tc>
          <w:tcPr>
            <w:tcW w:w="8328" w:type="dxa"/>
            <w:tcBorders>
              <w:bottom w:val="double" w:sz="4" w:space="0" w:color="000000"/>
            </w:tcBorders>
          </w:tcPr>
          <w:p>
            <w:pPr>
              <w:pStyle w:val="TableParagraph"/>
              <w:tabs>
                <w:tab w:pos="6796" w:val="left" w:leader="none"/>
              </w:tabs>
              <w:spacing w:before="65"/>
              <w:ind w:right="49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Banco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Única</w:t>
              <w:tab/>
            </w:r>
            <w:r>
              <w:rPr>
                <w:i/>
                <w:position w:val="9"/>
                <w:sz w:val="20"/>
              </w:rPr>
              <w:t>830.738,90 </w:t>
            </w:r>
          </w:p>
        </w:tc>
        <w:tc>
          <w:tcPr>
            <w:tcW w:w="163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76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49.456,53</w:t>
            </w:r>
          </w:p>
        </w:tc>
      </w:tr>
      <w:tr>
        <w:trPr>
          <w:trHeight w:val="317" w:hRule="atLeast"/>
        </w:trPr>
        <w:tc>
          <w:tcPr>
            <w:tcW w:w="832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tabs>
                <w:tab w:pos="3691" w:val="left" w:leader="none"/>
              </w:tabs>
              <w:spacing w:before="35"/>
              <w:ind w:right="497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position w:val="-3"/>
                <w:sz w:val="20"/>
              </w:rPr>
              <w:t> </w:t>
            </w:r>
            <w:r>
              <w:rPr>
                <w:i/>
                <w:position w:val="-3"/>
                <w:sz w:val="20"/>
              </w:rPr>
              <w:tab/>
            </w:r>
            <w:r>
              <w:rPr>
                <w:i/>
                <w:sz w:val="20"/>
              </w:rPr>
              <w:t>930.298,67 </w:t>
            </w:r>
          </w:p>
        </w:tc>
        <w:tc>
          <w:tcPr>
            <w:tcW w:w="163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6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6.648.488,14</w:t>
            </w:r>
          </w:p>
        </w:tc>
      </w:tr>
    </w:tbl>
    <w:p>
      <w:pPr>
        <w:spacing w:line="240" w:lineRule="auto" w:before="9"/>
        <w:rPr>
          <w:sz w:val="21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0" w:after="0"/>
        <w:ind w:left="1164" w:right="0" w:hanging="361"/>
        <w:jc w:val="left"/>
        <w:rPr>
          <w:i/>
          <w:sz w:val="24"/>
        </w:rPr>
      </w:pPr>
      <w:r>
        <w:rPr/>
        <w:pict>
          <v:shape style="position:absolute;margin-left:367.440033pt;margin-top:-37.294197pt;width:4.350pt;height:4.350pt;mso-position-horizontal-relative:page;mso-position-vertical-relative:paragraph;z-index:-18487808" coordorigin="7349,-746" coordsize="87,87" path="m7435,-717l7349,-717,7349,-746,7435,-746,7435,-717xm7435,-659l7349,-659,7349,-688,7435,-688,7435,-65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640015pt;margin-top:-37.294197pt;width:4.350pt;height:4.350pt;mso-position-horizontal-relative:page;mso-position-vertical-relative:paragraph;z-index:-18487296" coordorigin="8813,-746" coordsize="87,87" path="m8899,-717l8813,-717,8813,-746,8899,-746,8899,-717xm8899,-659l8813,-659,8813,-688,8899,-688,8899,-659xe" filled="true" fillcolor="#000000" stroked="false">
            <v:path arrowok="t"/>
            <v:fill type="solid"/>
            <w10:wrap type="none"/>
          </v:shape>
        </w:pict>
      </w:r>
      <w:r>
        <w:rPr>
          <w:i/>
          <w:spacing w:val="-3"/>
          <w:sz w:val="24"/>
        </w:rPr>
        <w:t>Aplicações</w:t>
      </w:r>
      <w:r>
        <w:rPr>
          <w:i/>
          <w:spacing w:val="-10"/>
          <w:sz w:val="24"/>
        </w:rPr>
        <w:t> </w:t>
      </w:r>
      <w:r>
        <w:rPr>
          <w:i/>
          <w:spacing w:val="-3"/>
          <w:sz w:val="24"/>
        </w:rPr>
        <w:t>de</w:t>
      </w:r>
      <w:r>
        <w:rPr>
          <w:i/>
          <w:spacing w:val="-10"/>
          <w:sz w:val="24"/>
        </w:rPr>
        <w:t> </w:t>
      </w:r>
      <w:r>
        <w:rPr>
          <w:i/>
          <w:spacing w:val="-3"/>
          <w:sz w:val="24"/>
        </w:rPr>
        <w:t>Liquidez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Imediata</w:t>
      </w:r>
      <w:r>
        <w:rPr>
          <w:i/>
          <w:sz w:val="24"/>
        </w:rPr>
        <w:t> </w:t>
      </w:r>
    </w:p>
    <w:p>
      <w:pPr>
        <w:pStyle w:val="BodyText"/>
        <w:spacing w:line="276" w:lineRule="auto" w:before="199"/>
        <w:ind w:left="444" w:right="204" w:firstLine="708"/>
        <w:jc w:val="both"/>
      </w:pPr>
      <w:r>
        <w:rPr/>
        <w:pict>
          <v:shape style="position:absolute;margin-left:398.76001pt;margin-top:68.535812pt;width:4.350pt;height:4.350pt;mso-position-horizontal-relative:page;mso-position-vertical-relative:paragraph;z-index:-18486784" coordorigin="7975,1371" coordsize="87,87" path="m8062,1400l7975,1400,7975,1371,8062,1371,8062,1400xm8062,1457l7975,1457,7975,1428,8062,1428,8062,145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9.240021pt;margin-top:68.535812pt;width:4.350pt;height:4.350pt;mso-position-horizontal-relative:page;mso-position-vertical-relative:paragraph;z-index:-18486272" coordorigin="9185,1371" coordsize="87,87" path="m9271,1400l9185,1400,9185,1371,9271,1371,9271,1400xm9271,1457l9185,1457,9185,1428,9271,1428,9271,145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.240002pt;margin-top:88.455818pt;width:354.85pt;height:4.350pt;mso-position-horizontal-relative:page;mso-position-vertical-relative:paragraph;z-index:-18485760" coordorigin="965,1769" coordsize="7097,87" path="m8062,1827l7975,1827,7879,1827,7793,1827,7793,1856,7879,1856,7975,1856,8062,1856,8062,1827xm8062,1769l7975,1769,7879,1769,7793,1769,965,1769,965,1798,7793,1798,7879,1798,7975,1798,8062,1798,8062,176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9.240021pt;margin-top:88.455811pt;width:4.350pt;height:4.350pt;mso-position-horizontal-relative:page;mso-position-vertical-relative:paragraph;z-index:-18485248" coordorigin="9185,1769" coordsize="87,87" path="m9271,1798l9185,1798,9185,1769,9271,1769,9271,1798xm9271,1856l9185,1856,9185,1827,9271,1827,9271,1856xe" filled="true" fillcolor="#000000" stroked="false">
            <v:path arrowok="t"/>
            <v:fill type="solid"/>
            <w10:wrap type="none"/>
          </v:shape>
        </w:pict>
      </w:r>
      <w:r>
        <w:rPr/>
        <w:t>São</w:t>
      </w:r>
      <w:r>
        <w:rPr>
          <w:spacing w:val="-3"/>
        </w:rPr>
        <w:t> </w:t>
      </w:r>
      <w:r>
        <w:rPr/>
        <w:t>aplicações</w:t>
      </w:r>
      <w:r>
        <w:rPr>
          <w:spacing w:val="-5"/>
        </w:rPr>
        <w:t> </w:t>
      </w:r>
      <w:r>
        <w:rPr/>
        <w:t>cujas</w:t>
      </w:r>
      <w:r>
        <w:rPr>
          <w:spacing w:val="-5"/>
        </w:rPr>
        <w:t> </w:t>
      </w:r>
      <w:r>
        <w:rPr/>
        <w:t>rentabilidades</w:t>
      </w:r>
      <w:r>
        <w:rPr>
          <w:spacing w:val="-2"/>
        </w:rPr>
        <w:t> </w:t>
      </w:r>
      <w:r>
        <w:rPr/>
        <w:t>são</w:t>
      </w:r>
      <w:r>
        <w:rPr>
          <w:spacing w:val="-3"/>
        </w:rPr>
        <w:t> </w:t>
      </w:r>
      <w:r>
        <w:rPr/>
        <w:t>definidas</w:t>
      </w:r>
      <w:r>
        <w:rPr>
          <w:spacing w:val="-7"/>
        </w:rPr>
        <w:t> </w:t>
      </w:r>
      <w:r>
        <w:rPr/>
        <w:t>no</w:t>
      </w:r>
      <w:r>
        <w:rPr>
          <w:spacing w:val="-3"/>
        </w:rPr>
        <w:t> </w:t>
      </w:r>
      <w:r>
        <w:rPr/>
        <w:t>ato</w:t>
      </w:r>
      <w:r>
        <w:rPr>
          <w:spacing w:val="-7"/>
        </w:rPr>
        <w:t> </w:t>
      </w:r>
      <w:r>
        <w:rPr/>
        <w:t>da</w:t>
      </w:r>
      <w:r>
        <w:rPr>
          <w:spacing w:val="-1"/>
        </w:rPr>
        <w:t> </w:t>
      </w:r>
      <w:r>
        <w:rPr/>
        <w:t>negociação.</w:t>
      </w:r>
      <w:r>
        <w:rPr>
          <w:spacing w:val="-5"/>
        </w:rPr>
        <w:t> </w:t>
      </w:r>
      <w:r>
        <w:rPr/>
        <w:t>Possuem</w:t>
      </w:r>
      <w:r>
        <w:rPr>
          <w:spacing w:val="-6"/>
        </w:rPr>
        <w:t> </w:t>
      </w:r>
      <w:r>
        <w:rPr/>
        <w:t>liquidez</w:t>
      </w:r>
      <w:r>
        <w:rPr>
          <w:spacing w:val="-3"/>
        </w:rPr>
        <w:t> </w:t>
      </w:r>
      <w:r>
        <w:rPr/>
        <w:t>diária</w:t>
      </w:r>
      <w:r>
        <w:rPr>
          <w:spacing w:val="-51"/>
        </w:rPr>
        <w:t> </w:t>
      </w:r>
      <w:r>
        <w:rPr/>
        <w:t>e</w:t>
      </w:r>
      <w:r>
        <w:rPr>
          <w:spacing w:val="-4"/>
        </w:rPr>
        <w:t> </w:t>
      </w:r>
      <w:r>
        <w:rPr/>
        <w:t>o</w:t>
      </w:r>
      <w:r>
        <w:rPr>
          <w:spacing w:val="-5"/>
        </w:rPr>
        <w:t> </w:t>
      </w:r>
      <w:r>
        <w:rPr/>
        <w:t>resgate</w:t>
      </w:r>
      <w:r>
        <w:rPr>
          <w:spacing w:val="-3"/>
        </w:rPr>
        <w:t> </w:t>
      </w:r>
      <w:r>
        <w:rPr/>
        <w:t>poderá</w:t>
      </w:r>
      <w:r>
        <w:rPr>
          <w:spacing w:val="-3"/>
        </w:rPr>
        <w:t> </w:t>
      </w:r>
      <w:r>
        <w:rPr/>
        <w:t>ser</w:t>
      </w:r>
      <w:r>
        <w:rPr>
          <w:spacing w:val="-4"/>
        </w:rPr>
        <w:t> </w:t>
      </w:r>
      <w:r>
        <w:rPr/>
        <w:t>feito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qualquer</w:t>
      </w:r>
      <w:r>
        <w:rPr>
          <w:spacing w:val="-5"/>
        </w:rPr>
        <w:t> </w:t>
      </w:r>
      <w:r>
        <w:rPr/>
        <w:t>tempo</w:t>
      </w:r>
      <w:r>
        <w:rPr>
          <w:spacing w:val="-5"/>
        </w:rPr>
        <w:t> </w:t>
      </w:r>
      <w:r>
        <w:rPr/>
        <w:t>sem</w:t>
      </w:r>
      <w:r>
        <w:rPr>
          <w:spacing w:val="-4"/>
        </w:rPr>
        <w:t> </w:t>
      </w:r>
      <w:r>
        <w:rPr/>
        <w:t>prejuízo</w:t>
      </w:r>
      <w:r>
        <w:rPr>
          <w:spacing w:val="-3"/>
        </w:rPr>
        <w:t> </w:t>
      </w:r>
      <w:r>
        <w:rPr/>
        <w:t>à</w:t>
      </w:r>
      <w:r>
        <w:rPr>
          <w:spacing w:val="-3"/>
        </w:rPr>
        <w:t> </w:t>
      </w:r>
      <w:r>
        <w:rPr/>
        <w:t>rentabilidade,</w:t>
      </w:r>
      <w:r>
        <w:rPr>
          <w:spacing w:val="-5"/>
        </w:rPr>
        <w:t> </w:t>
      </w:r>
      <w:r>
        <w:rPr/>
        <w:t>sendo</w:t>
      </w:r>
      <w:r>
        <w:rPr>
          <w:spacing w:val="-4"/>
        </w:rPr>
        <w:t> </w:t>
      </w:r>
      <w:r>
        <w:rPr/>
        <w:t>permitido</w:t>
      </w:r>
      <w:r>
        <w:rPr>
          <w:spacing w:val="-3"/>
        </w:rPr>
        <w:t> </w:t>
      </w:r>
      <w:r>
        <w:rPr/>
        <w:t>o</w:t>
      </w:r>
      <w:r>
        <w:rPr>
          <w:spacing w:val="-3"/>
        </w:rPr>
        <w:t> </w:t>
      </w:r>
      <w:r>
        <w:rPr/>
        <w:t>resgate</w:t>
      </w:r>
      <w:r>
        <w:rPr>
          <w:spacing w:val="-52"/>
        </w:rPr>
        <w:t> </w:t>
      </w:r>
      <w:r>
        <w:rPr/>
        <w:t>parcial</w:t>
      </w:r>
      <w:r>
        <w:rPr>
          <w:spacing w:val="-2"/>
        </w:rPr>
        <w:t> </w:t>
      </w:r>
      <w:r>
        <w:rPr/>
        <w:t>e</w:t>
      </w:r>
      <w:r>
        <w:rPr>
          <w:spacing w:val="-1"/>
        </w:rPr>
        <w:t> </w:t>
      </w:r>
      <w:r>
        <w:rPr/>
        <w:t>com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possibilidade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aplicar/resgatar</w:t>
      </w:r>
      <w:r>
        <w:rPr>
          <w:spacing w:val="-1"/>
        </w:rPr>
        <w:t> </w:t>
      </w:r>
      <w:r>
        <w:rPr/>
        <w:t>automaticamente.</w:t>
      </w:r>
    </w:p>
    <w:p>
      <w:pPr>
        <w:spacing w:line="240" w:lineRule="auto" w:before="9" w:after="0"/>
        <w:rPr>
          <w:sz w:val="16"/>
        </w:rPr>
      </w:pPr>
    </w:p>
    <w:tbl>
      <w:tblPr>
        <w:tblW w:w="0" w:type="auto"/>
        <w:jc w:val="left"/>
        <w:tblInd w:w="4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"/>
        <w:gridCol w:w="5888"/>
        <w:gridCol w:w="20"/>
        <w:gridCol w:w="894"/>
        <w:gridCol w:w="20"/>
        <w:gridCol w:w="1619"/>
        <w:gridCol w:w="20"/>
        <w:gridCol w:w="1464"/>
        <w:gridCol w:w="20"/>
      </w:tblGrid>
      <w:tr>
        <w:trPr>
          <w:trHeight w:val="279" w:hRule="atLeast"/>
        </w:trPr>
        <w:tc>
          <w:tcPr>
            <w:tcW w:w="20" w:type="dxa"/>
            <w:vMerge w:val="restart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908" w:type="dxa"/>
            <w:gridSpan w:val="2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14" w:type="dxa"/>
            <w:gridSpan w:val="2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line="226" w:lineRule="exact" w:before="33"/>
              <w:ind w:right="310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484" w:type="dxa"/>
            <w:gridSpan w:val="2"/>
            <w:tcBorders>
              <w:top w:val="double" w:sz="4" w:space="0" w:color="000000"/>
              <w:bottom w:val="single" w:sz="12" w:space="0" w:color="000000"/>
            </w:tcBorders>
          </w:tcPr>
          <w:p>
            <w:pPr>
              <w:pStyle w:val="TableParagraph"/>
              <w:spacing w:line="226" w:lineRule="exact" w:before="33"/>
              <w:ind w:right="64"/>
              <w:jc w:val="right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  <w:tr>
        <w:trPr>
          <w:trHeight w:val="10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14" w:type="dxa"/>
            <w:gridSpan w:val="2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484" w:type="dxa"/>
            <w:gridSpan w:val="2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619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  <w:tcBorders>
              <w:top w:val="single" w:sz="12" w:space="0" w:color="000000"/>
            </w:tcBorders>
          </w:tcPr>
          <w:p>
            <w:pPr>
              <w:pStyle w:val="TableParagraph"/>
              <w:spacing w:line="241" w:lineRule="exact"/>
              <w:ind w:left="63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APLICAÇÕES</w:t>
            </w:r>
            <w:r>
              <w:rPr>
                <w:i/>
                <w:spacing w:val="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</w:t>
            </w:r>
            <w:r>
              <w:rPr>
                <w:i/>
                <w:spacing w:val="13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LIQUIDEZ</w:t>
            </w:r>
            <w:r>
              <w:rPr>
                <w:i/>
                <w:spacing w:val="10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IMEDIATA</w:t>
            </w:r>
            <w:r>
              <w:rPr>
                <w:i/>
                <w:w w:val="99"/>
                <w:sz w:val="20"/>
              </w:rPr>
              <w:t> </w:t>
            </w:r>
          </w:p>
          <w:p>
            <w:pPr>
              <w:pStyle w:val="TableParagraph"/>
              <w:tabs>
                <w:tab w:pos="2211" w:val="left" w:leader="hyphen"/>
              </w:tabs>
              <w:spacing w:before="80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rFonts w:ascii="Times New Roman" w:hAnsi="Times New Roman"/>
                <w:i/>
                <w:sz w:val="20"/>
              </w:rPr>
              <w:tab/>
            </w:r>
            <w:r>
              <w:rPr>
                <w:i/>
                <w:sz w:val="20"/>
              </w:rPr>
              <w:t>180.141-4 </w:t>
            </w:r>
          </w:p>
        </w:tc>
        <w:tc>
          <w:tcPr>
            <w:tcW w:w="914" w:type="dxa"/>
            <w:gridSpan w:val="2"/>
            <w:tcBorders>
              <w:top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line="162" w:lineRule="exact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  <w:p>
            <w:pPr>
              <w:pStyle w:val="TableParagraph"/>
              <w:spacing w:before="159"/>
              <w:ind w:left="262"/>
              <w:rPr>
                <w:i/>
                <w:sz w:val="20"/>
              </w:rPr>
            </w:pPr>
            <w:r>
              <w:rPr>
                <w:i/>
                <w:sz w:val="20"/>
              </w:rPr>
              <w:t>9.629.637,55 </w:t>
            </w:r>
          </w:p>
        </w:tc>
        <w:tc>
          <w:tcPr>
            <w:tcW w:w="1484" w:type="dxa"/>
            <w:gridSpan w:val="2"/>
            <w:tcBorders>
              <w:top w:val="single" w:sz="12" w:space="0" w:color="000000"/>
            </w:tcBorders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2.563.626,60 </w:t>
            </w:r>
          </w:p>
        </w:tc>
      </w:tr>
      <w:tr>
        <w:trPr>
          <w:trHeight w:val="314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tabs>
                <w:tab w:pos="2211" w:val="left" w:leader="hyphen"/>
              </w:tabs>
              <w:spacing w:before="17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rFonts w:ascii="Times New Roman" w:hAnsi="Times New Roman"/>
                <w:i/>
                <w:sz w:val="20"/>
              </w:rPr>
              <w:tab/>
            </w:r>
            <w:r>
              <w:rPr>
                <w:i/>
                <w:sz w:val="20"/>
              </w:rPr>
              <w:t>606.703-4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7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128.378,84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125.574,70 </w:t>
            </w:r>
          </w:p>
        </w:tc>
      </w:tr>
      <w:tr>
        <w:trPr>
          <w:trHeight w:val="313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spacing w:before="16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610.667-6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6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34.893,61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6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34.127,51 </w:t>
            </w:r>
          </w:p>
        </w:tc>
      </w:tr>
      <w:tr>
        <w:trPr>
          <w:trHeight w:val="314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tabs>
                <w:tab w:pos="2211" w:val="left" w:leader="hyphen"/>
              </w:tabs>
              <w:spacing w:before="16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rFonts w:ascii="Times New Roman" w:hAnsi="Times New Roman"/>
                <w:i/>
                <w:sz w:val="20"/>
              </w:rPr>
              <w:tab/>
            </w:r>
            <w:r>
              <w:rPr>
                <w:i/>
                <w:sz w:val="20"/>
              </w:rPr>
              <w:t>611.209-9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6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959,76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6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939,91 </w:t>
            </w:r>
          </w:p>
        </w:tc>
      </w:tr>
      <w:tr>
        <w:trPr>
          <w:trHeight w:val="314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spacing w:before="17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Banpará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CDB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385.486-8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001/2015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7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306.563,27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299.732,33 </w:t>
            </w:r>
          </w:p>
        </w:tc>
      </w:tr>
      <w:tr>
        <w:trPr>
          <w:trHeight w:val="314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tabs>
                <w:tab w:pos="1442" w:val="left" w:leader="hyphen"/>
              </w:tabs>
              <w:spacing w:before="16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Brasil</w:t>
            </w:r>
            <w:r>
              <w:rPr>
                <w:rFonts w:ascii="Times New Roman"/>
                <w:i/>
                <w:sz w:val="20"/>
              </w:rPr>
              <w:tab/>
            </w:r>
            <w:r>
              <w:rPr>
                <w:i/>
                <w:sz w:val="20"/>
              </w:rPr>
              <w:t>286.860-1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6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237.116,54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6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28.832,31 </w:t>
            </w:r>
          </w:p>
        </w:tc>
      </w:tr>
      <w:tr>
        <w:trPr>
          <w:trHeight w:val="314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tabs>
                <w:tab w:pos="2211" w:val="left" w:leader="hyphen"/>
              </w:tabs>
              <w:spacing w:before="17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rFonts w:ascii="Times New Roman" w:hAnsi="Times New Roman"/>
                <w:i/>
                <w:sz w:val="20"/>
              </w:rPr>
              <w:tab/>
            </w:r>
            <w:r>
              <w:rPr>
                <w:i/>
                <w:sz w:val="20"/>
              </w:rPr>
              <w:t>613.493-9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7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9.155,40 </w:t>
            </w:r>
          </w:p>
        </w:tc>
      </w:tr>
      <w:tr>
        <w:trPr>
          <w:trHeight w:val="313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tabs>
                <w:tab w:pos="1272" w:val="left" w:leader="hyphen"/>
              </w:tabs>
              <w:spacing w:before="16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Banpará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CDB</w:t>
            </w:r>
            <w:r>
              <w:rPr>
                <w:rFonts w:ascii="Times New Roman" w:hAnsi="Times New Roman"/>
                <w:i/>
                <w:sz w:val="20"/>
              </w:rPr>
              <w:tab/>
            </w:r>
            <w:r>
              <w:rPr>
                <w:i/>
                <w:sz w:val="20"/>
              </w:rPr>
              <w:t>473.643-5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002/2016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BANP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CONECT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6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1.600.620,59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6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1.595.089,33 </w:t>
            </w:r>
          </w:p>
        </w:tc>
      </w:tr>
      <w:tr>
        <w:trPr>
          <w:trHeight w:val="314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tabs>
                <w:tab w:pos="2211" w:val="left" w:leader="hyphen"/>
              </w:tabs>
              <w:spacing w:before="16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rFonts w:ascii="Times New Roman" w:hAnsi="Times New Roman"/>
                <w:i/>
                <w:sz w:val="20"/>
              </w:rPr>
              <w:tab/>
            </w:r>
            <w:r>
              <w:rPr>
                <w:i/>
                <w:sz w:val="20"/>
              </w:rPr>
              <w:t>505852-0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Aplicação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LP1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6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998.186,97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6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948.953,67 </w:t>
            </w:r>
          </w:p>
        </w:tc>
      </w:tr>
      <w:tr>
        <w:trPr>
          <w:trHeight w:val="314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tabs>
                <w:tab w:pos="2211" w:val="left" w:leader="hyphen"/>
              </w:tabs>
              <w:spacing w:before="17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rFonts w:ascii="Times New Roman" w:hAnsi="Times New Roman"/>
                <w:i/>
                <w:sz w:val="20"/>
              </w:rPr>
              <w:tab/>
            </w:r>
            <w:r>
              <w:rPr>
                <w:i/>
                <w:sz w:val="20"/>
              </w:rPr>
              <w:t>505854-6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Aplicação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LP2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7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1.554.006,55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1.474.738,86 </w:t>
            </w:r>
          </w:p>
        </w:tc>
      </w:tr>
      <w:tr>
        <w:trPr>
          <w:trHeight w:val="314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spacing w:before="16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614.188-9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  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  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   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 </w:t>
            </w:r>
            <w:r>
              <w:rPr>
                <w:i/>
                <w:sz w:val="20"/>
              </w:rPr>
              <w:t> 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 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  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6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740,95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6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725,63 </w:t>
            </w:r>
          </w:p>
        </w:tc>
      </w:tr>
      <w:tr>
        <w:trPr>
          <w:trHeight w:val="314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spacing w:before="17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Banpará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567.440-9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003/2018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BANP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CONECT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2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7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2.344.994,12 </w:t>
            </w:r>
          </w:p>
        </w:tc>
        <w:tc>
          <w:tcPr>
            <w:tcW w:w="1484" w:type="dxa"/>
            <w:gridSpan w:val="2"/>
          </w:tcPr>
          <w:p>
            <w:pPr>
              <w:pStyle w:val="TableParagraph"/>
              <w:spacing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3.697.687,52 </w:t>
            </w:r>
          </w:p>
        </w:tc>
      </w:tr>
      <w:tr>
        <w:trPr>
          <w:trHeight w:val="418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  <w:tcBorders>
              <w:bottom w:val="double" w:sz="4" w:space="0" w:color="000000"/>
            </w:tcBorders>
          </w:tcPr>
          <w:p>
            <w:pPr>
              <w:pStyle w:val="TableParagraph"/>
              <w:spacing w:before="16"/>
              <w:ind w:left="63"/>
              <w:rPr>
                <w:i/>
                <w:sz w:val="20"/>
              </w:rPr>
            </w:pPr>
            <w:r>
              <w:rPr>
                <w:i/>
                <w:sz w:val="20"/>
              </w:rPr>
              <w:t>Banco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614.774-7</w:t>
            </w:r>
          </w:p>
        </w:tc>
        <w:tc>
          <w:tcPr>
            <w:tcW w:w="914" w:type="dxa"/>
            <w:gridSpan w:val="2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spacing w:before="16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2.999,24 </w:t>
            </w:r>
          </w:p>
        </w:tc>
        <w:tc>
          <w:tcPr>
            <w:tcW w:w="1484" w:type="dxa"/>
            <w:gridSpan w:val="2"/>
            <w:tcBorders>
              <w:bottom w:val="double" w:sz="4" w:space="0" w:color="000000"/>
            </w:tcBorders>
          </w:tcPr>
          <w:p>
            <w:pPr>
              <w:pStyle w:val="TableParagraph"/>
              <w:spacing w:before="16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2937,22 </w:t>
            </w:r>
          </w:p>
        </w:tc>
      </w:tr>
      <w:tr>
        <w:trPr>
          <w:trHeight w:val="315" w:hRule="atLeast"/>
        </w:trPr>
        <w:tc>
          <w:tcPr>
            <w:tcW w:w="20" w:type="dxa"/>
            <w:vMerge/>
            <w:tcBorders>
              <w:top w:val="nil"/>
              <w:bottom w:val="doub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08" w:type="dxa"/>
            <w:gridSpan w:val="2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14" w:type="dxa"/>
            <w:gridSpan w:val="2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left="441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39" w:type="dxa"/>
            <w:gridSpan w:val="2"/>
            <w:tcBorders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2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16.839.097,99 </w:t>
            </w:r>
          </w:p>
        </w:tc>
        <w:tc>
          <w:tcPr>
            <w:tcW w:w="1484" w:type="dxa"/>
            <w:gridSpan w:val="2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10.782.120,99 </w:t>
            </w:r>
          </w:p>
        </w:tc>
      </w:tr>
      <w:tr>
        <w:trPr>
          <w:trHeight w:val="384" w:hRule="atLeast"/>
        </w:trPr>
        <w:tc>
          <w:tcPr>
            <w:tcW w:w="0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0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908" w:type="dxa"/>
            <w:gridSpan w:val="2"/>
            <w:tcBorders>
              <w:top w:val="double" w:sz="4" w:space="0" w:color="000000"/>
            </w:tcBorders>
          </w:tcPr>
          <w:p>
            <w:pPr>
              <w:pStyle w:val="TableParagraph"/>
              <w:spacing w:line="264" w:lineRule="exact"/>
              <w:ind w:left="-6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914" w:type="dxa"/>
            <w:gridSpan w:val="2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84" w:type="dxa"/>
            <w:gridSpan w:val="2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69" w:hRule="atLeast"/>
        </w:trPr>
        <w:tc>
          <w:tcPr>
            <w:tcW w:w="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spacing w:before="81"/>
              <w:ind w:left="-6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8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4" w:hRule="atLeast"/>
        </w:trPr>
        <w:tc>
          <w:tcPr>
            <w:tcW w:w="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908" w:type="dxa"/>
            <w:gridSpan w:val="2"/>
          </w:tcPr>
          <w:p>
            <w:pPr>
              <w:pStyle w:val="TableParagraph"/>
              <w:spacing w:line="245" w:lineRule="exact" w:before="79"/>
              <w:ind w:left="-6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91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39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84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166" w:footer="748" w:top="880" w:bottom="940" w:left="520" w:right="780"/>
        </w:sect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02" w:after="0"/>
        <w:ind w:left="1164" w:right="0" w:hanging="361"/>
        <w:jc w:val="left"/>
        <w:rPr>
          <w:i/>
          <w:sz w:val="24"/>
        </w:rPr>
      </w:pPr>
      <w:r>
        <w:rPr>
          <w:i/>
          <w:spacing w:val="-2"/>
          <w:sz w:val="24"/>
        </w:rPr>
        <w:t>Contas</w:t>
      </w:r>
      <w:r>
        <w:rPr>
          <w:i/>
          <w:spacing w:val="-9"/>
          <w:sz w:val="24"/>
        </w:rPr>
        <w:t> </w:t>
      </w:r>
      <w:r>
        <w:rPr>
          <w:i/>
          <w:spacing w:val="-2"/>
          <w:sz w:val="24"/>
        </w:rPr>
        <w:t>a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Receber</w:t>
      </w:r>
      <w:r>
        <w:rPr>
          <w:i/>
          <w:spacing w:val="-9"/>
          <w:sz w:val="24"/>
        </w:rPr>
        <w:t> </w:t>
      </w:r>
      <w:r>
        <w:rPr>
          <w:i/>
          <w:spacing w:val="-2"/>
          <w:sz w:val="24"/>
        </w:rPr>
        <w:t>-</w:t>
      </w:r>
      <w:r>
        <w:rPr>
          <w:i/>
          <w:spacing w:val="-8"/>
          <w:sz w:val="24"/>
        </w:rPr>
        <w:t> </w:t>
      </w:r>
      <w:r>
        <w:rPr>
          <w:i/>
          <w:spacing w:val="-2"/>
          <w:sz w:val="24"/>
        </w:rPr>
        <w:t>Clientes</w:t>
      </w:r>
      <w:r>
        <w:rPr>
          <w:i/>
          <w:sz w:val="24"/>
        </w:rPr>
        <w:t> </w:t>
      </w:r>
    </w:p>
    <w:p>
      <w:pPr>
        <w:pStyle w:val="BodyText"/>
        <w:spacing w:line="276" w:lineRule="auto" w:before="197"/>
        <w:ind w:left="444" w:right="206" w:firstLine="708"/>
        <w:jc w:val="both"/>
      </w:pPr>
      <w:r>
        <w:rPr/>
        <w:pict>
          <v:shape style="position:absolute;margin-left:366.839996pt;margin-top:73.595795pt;width:4.350pt;height:4.350pt;mso-position-horizontal-relative:page;mso-position-vertical-relative:paragraph;z-index:-18479616" coordorigin="7337,1472" coordsize="87,87" path="m7423,1501l7337,1501,7337,1472,7423,1472,7423,1501xm7423,1558l7337,1558,7337,1530,7423,1530,7423,155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160004pt;margin-top:73.595795pt;width:4.350pt;height:4.350pt;mso-position-horizontal-relative:page;mso-position-vertical-relative:paragraph;z-index:-18479104" coordorigin="8803,1472" coordsize="87,87" path="m8890,1501l8803,1501,8803,1472,8890,1472,8890,1501xm8890,1558l8803,1558,8803,1530,8890,1530,8890,155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6.839996pt;margin-top:93.155792pt;width:4.350pt;height:4.350pt;mso-position-horizontal-relative:page;mso-position-vertical-relative:paragraph;z-index:-18478592" coordorigin="7337,1863" coordsize="87,87" path="m7423,1892l7337,1892,7337,1863,7423,1863,7423,1892xm7423,1950l7337,1950,7337,1921,7423,1921,7423,195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160004pt;margin-top:93.155792pt;width:4.350pt;height:4.350pt;mso-position-horizontal-relative:page;mso-position-vertical-relative:paragraph;z-index:-18478080" coordorigin="8803,1863" coordsize="87,87" path="m8890,1892l8803,1892,8803,1863,8890,1863,8890,1892xm8890,1950l8803,1950,8803,1921,8890,1921,8890,1950xe" filled="true" fillcolor="#000000" stroked="false">
            <v:path arrowok="t"/>
            <v:fill type="solid"/>
            <w10:wrap type="none"/>
          </v:shape>
        </w:pict>
      </w:r>
      <w:r>
        <w:rPr/>
        <w:t>As contas a receber de Clientes são registradas e mantidas no Balanço Patrimonial pelo valor</w:t>
      </w:r>
      <w:r>
        <w:rPr>
          <w:spacing w:val="1"/>
        </w:rPr>
        <w:t> </w:t>
      </w:r>
      <w:r>
        <w:rPr>
          <w:w w:val="95"/>
        </w:rPr>
        <w:t>presente</w:t>
      </w:r>
      <w:r>
        <w:rPr>
          <w:spacing w:val="17"/>
          <w:w w:val="95"/>
        </w:rPr>
        <w:t> </w:t>
      </w:r>
      <w:r>
        <w:rPr>
          <w:w w:val="95"/>
        </w:rPr>
        <w:t>de</w:t>
      </w:r>
      <w:r>
        <w:rPr>
          <w:spacing w:val="12"/>
          <w:w w:val="95"/>
        </w:rPr>
        <w:t> </w:t>
      </w:r>
      <w:r>
        <w:rPr>
          <w:w w:val="95"/>
        </w:rPr>
        <w:t>realização</w:t>
      </w:r>
      <w:r>
        <w:rPr>
          <w:spacing w:val="12"/>
          <w:w w:val="95"/>
        </w:rPr>
        <w:t> </w:t>
      </w:r>
      <w:r>
        <w:rPr>
          <w:w w:val="95"/>
        </w:rPr>
        <w:t>desses</w:t>
      </w:r>
      <w:r>
        <w:rPr>
          <w:spacing w:val="14"/>
          <w:w w:val="95"/>
        </w:rPr>
        <w:t> </w:t>
      </w:r>
      <w:r>
        <w:rPr>
          <w:w w:val="95"/>
        </w:rPr>
        <w:t>créditos.</w:t>
      </w:r>
      <w:r>
        <w:rPr>
          <w:spacing w:val="19"/>
          <w:w w:val="95"/>
        </w:rPr>
        <w:t> </w:t>
      </w:r>
      <w:r>
        <w:rPr>
          <w:w w:val="95"/>
        </w:rPr>
        <w:t>A</w:t>
      </w:r>
      <w:r>
        <w:rPr>
          <w:spacing w:val="12"/>
          <w:w w:val="95"/>
        </w:rPr>
        <w:t> </w:t>
      </w:r>
      <w:r>
        <w:rPr>
          <w:w w:val="95"/>
        </w:rPr>
        <w:t>carteira</w:t>
      </w:r>
      <w:r>
        <w:rPr>
          <w:spacing w:val="13"/>
          <w:w w:val="95"/>
        </w:rPr>
        <w:t> </w:t>
      </w:r>
      <w:r>
        <w:rPr>
          <w:w w:val="95"/>
        </w:rPr>
        <w:t>de</w:t>
      </w:r>
      <w:r>
        <w:rPr>
          <w:spacing w:val="17"/>
          <w:w w:val="95"/>
        </w:rPr>
        <w:t> </w:t>
      </w:r>
      <w:r>
        <w:rPr>
          <w:w w:val="95"/>
        </w:rPr>
        <w:t>Clientes</w:t>
      </w:r>
      <w:r>
        <w:rPr>
          <w:spacing w:val="17"/>
          <w:w w:val="95"/>
        </w:rPr>
        <w:t> </w:t>
      </w:r>
      <w:r>
        <w:rPr>
          <w:w w:val="95"/>
        </w:rPr>
        <w:t>da</w:t>
      </w:r>
      <w:r>
        <w:rPr>
          <w:spacing w:val="17"/>
          <w:w w:val="95"/>
        </w:rPr>
        <w:t> </w:t>
      </w:r>
      <w:r>
        <w:rPr>
          <w:w w:val="95"/>
        </w:rPr>
        <w:t>empresa</w:t>
      </w:r>
      <w:r>
        <w:rPr>
          <w:spacing w:val="17"/>
          <w:w w:val="95"/>
        </w:rPr>
        <w:t> </w:t>
      </w:r>
      <w:r>
        <w:rPr>
          <w:w w:val="95"/>
        </w:rPr>
        <w:t>é</w:t>
      </w:r>
      <w:r>
        <w:rPr>
          <w:spacing w:val="17"/>
          <w:w w:val="95"/>
        </w:rPr>
        <w:t> </w:t>
      </w:r>
      <w:r>
        <w:rPr>
          <w:w w:val="95"/>
        </w:rPr>
        <w:t>diversificada,</w:t>
      </w:r>
      <w:r>
        <w:rPr>
          <w:spacing w:val="12"/>
          <w:w w:val="95"/>
        </w:rPr>
        <w:t> </w:t>
      </w:r>
      <w:r>
        <w:rPr>
          <w:w w:val="95"/>
        </w:rPr>
        <w:t>sendo</w:t>
      </w:r>
      <w:r>
        <w:rPr>
          <w:spacing w:val="17"/>
          <w:w w:val="95"/>
        </w:rPr>
        <w:t> </w:t>
      </w:r>
      <w:r>
        <w:rPr>
          <w:w w:val="95"/>
        </w:rPr>
        <w:t>a</w:t>
      </w:r>
      <w:r>
        <w:rPr>
          <w:spacing w:val="17"/>
          <w:w w:val="95"/>
        </w:rPr>
        <w:t> </w:t>
      </w:r>
      <w:r>
        <w:rPr>
          <w:w w:val="95"/>
        </w:rPr>
        <w:t>prática</w:t>
      </w:r>
      <w:r>
        <w:rPr>
          <w:spacing w:val="-49"/>
          <w:w w:val="95"/>
        </w:rPr>
        <w:t> </w:t>
      </w:r>
      <w:r>
        <w:rPr/>
        <w:t>de</w:t>
      </w:r>
      <w:r>
        <w:rPr>
          <w:spacing w:val="-10"/>
        </w:rPr>
        <w:t> </w:t>
      </w:r>
      <w:r>
        <w:rPr/>
        <w:t>venda</w:t>
      </w:r>
      <w:r>
        <w:rPr>
          <w:spacing w:val="-9"/>
        </w:rPr>
        <w:t> </w:t>
      </w:r>
      <w:r>
        <w:rPr/>
        <w:t>diretamente</w:t>
      </w:r>
      <w:r>
        <w:rPr>
          <w:spacing w:val="-11"/>
        </w:rPr>
        <w:t> </w:t>
      </w:r>
      <w:r>
        <w:rPr/>
        <w:t>relacionada</w:t>
      </w:r>
      <w:r>
        <w:rPr>
          <w:spacing w:val="-9"/>
        </w:rPr>
        <w:t> </w:t>
      </w:r>
      <w:r>
        <w:rPr/>
        <w:t>com</w:t>
      </w:r>
      <w:r>
        <w:rPr>
          <w:spacing w:val="-9"/>
        </w:rPr>
        <w:t> </w:t>
      </w:r>
      <w:r>
        <w:rPr/>
        <w:t>o</w:t>
      </w:r>
      <w:r>
        <w:rPr>
          <w:spacing w:val="-12"/>
        </w:rPr>
        <w:t> </w:t>
      </w:r>
      <w:r>
        <w:rPr/>
        <w:t>nível</w:t>
      </w:r>
      <w:r>
        <w:rPr>
          <w:spacing w:val="-12"/>
        </w:rPr>
        <w:t> </w:t>
      </w:r>
      <w:r>
        <w:rPr/>
        <w:t>de</w:t>
      </w:r>
      <w:r>
        <w:rPr>
          <w:spacing w:val="-9"/>
        </w:rPr>
        <w:t> </w:t>
      </w:r>
      <w:r>
        <w:rPr/>
        <w:t>risco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crédito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empresa</w:t>
      </w:r>
      <w:r>
        <w:rPr>
          <w:spacing w:val="-9"/>
        </w:rPr>
        <w:t> </w:t>
      </w:r>
      <w:r>
        <w:rPr/>
        <w:t>está</w:t>
      </w:r>
      <w:r>
        <w:rPr>
          <w:spacing w:val="-9"/>
        </w:rPr>
        <w:t> </w:t>
      </w:r>
      <w:r>
        <w:rPr/>
        <w:t>disposta</w:t>
      </w:r>
      <w:r>
        <w:rPr>
          <w:spacing w:val="-8"/>
        </w:rPr>
        <w:t> </w:t>
      </w:r>
      <w:r>
        <w:rPr/>
        <w:t>a</w:t>
      </w:r>
      <w:r>
        <w:rPr>
          <w:spacing w:val="-11"/>
        </w:rPr>
        <w:t> </w:t>
      </w:r>
      <w:r>
        <w:rPr/>
        <w:t>correr.</w:t>
      </w:r>
    </w:p>
    <w:p>
      <w:pPr>
        <w:spacing w:line="240" w:lineRule="auto" w:before="2" w:after="0"/>
        <w:rPr>
          <w:sz w:val="25"/>
        </w:rPr>
      </w:pPr>
    </w:p>
    <w:tbl>
      <w:tblPr>
        <w:tblW w:w="0" w:type="auto"/>
        <w:jc w:val="left"/>
        <w:tblInd w:w="4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99"/>
        <w:gridCol w:w="3276"/>
        <w:gridCol w:w="1683"/>
      </w:tblGrid>
      <w:tr>
        <w:trPr>
          <w:trHeight w:val="301" w:hRule="atLeast"/>
        </w:trPr>
        <w:tc>
          <w:tcPr>
            <w:tcW w:w="499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7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488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68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67"/>
              <w:jc w:val="right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  <w:tr>
        <w:trPr>
          <w:trHeight w:val="304" w:hRule="atLeast"/>
        </w:trPr>
        <w:tc>
          <w:tcPr>
            <w:tcW w:w="4999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19"/>
              <w:ind w:left="7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CONTAS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RECEBER</w:t>
            </w:r>
          </w:p>
        </w:tc>
        <w:tc>
          <w:tcPr>
            <w:tcW w:w="3276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83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9"/>
              <w:ind w:right="25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00" w:hRule="atLeast"/>
        </w:trPr>
        <w:tc>
          <w:tcPr>
            <w:tcW w:w="4999" w:type="dxa"/>
          </w:tcPr>
          <w:p>
            <w:pPr>
              <w:pStyle w:val="TableParagraph"/>
              <w:spacing w:before="14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Notas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Fiscais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Emitidas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à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Entidades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Públicas</w:t>
            </w:r>
          </w:p>
        </w:tc>
        <w:tc>
          <w:tcPr>
            <w:tcW w:w="3276" w:type="dxa"/>
          </w:tcPr>
          <w:p>
            <w:pPr>
              <w:pStyle w:val="TableParagraph"/>
              <w:spacing w:before="4"/>
              <w:ind w:right="451"/>
              <w:jc w:val="right"/>
              <w:rPr>
                <w:i/>
                <w:sz w:val="18"/>
              </w:rPr>
            </w:pPr>
            <w:r>
              <w:rPr>
                <w:i/>
                <w:sz w:val="20"/>
              </w:rPr>
              <w:t>25.574.113,00</w:t>
            </w:r>
            <w:r>
              <w:rPr>
                <w:i/>
                <w:sz w:val="18"/>
              </w:rPr>
              <w:t> </w:t>
            </w:r>
          </w:p>
        </w:tc>
        <w:tc>
          <w:tcPr>
            <w:tcW w:w="1683" w:type="dxa"/>
          </w:tcPr>
          <w:p>
            <w:pPr>
              <w:pStyle w:val="TableParagraph"/>
              <w:spacing w:before="4"/>
              <w:ind w:right="7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23.092.811,45</w:t>
            </w:r>
          </w:p>
        </w:tc>
      </w:tr>
      <w:tr>
        <w:trPr>
          <w:trHeight w:val="300" w:hRule="atLeast"/>
        </w:trPr>
        <w:tc>
          <w:tcPr>
            <w:tcW w:w="4999" w:type="dxa"/>
          </w:tcPr>
          <w:p>
            <w:pPr>
              <w:pStyle w:val="TableParagraph"/>
              <w:spacing w:before="14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Notas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Fiscais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Emitidas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à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Entidades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Privadas</w:t>
            </w:r>
          </w:p>
        </w:tc>
        <w:tc>
          <w:tcPr>
            <w:tcW w:w="3276" w:type="dxa"/>
          </w:tcPr>
          <w:p>
            <w:pPr>
              <w:pStyle w:val="TableParagraph"/>
              <w:spacing w:before="4"/>
              <w:ind w:right="44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59.726,52 </w:t>
            </w:r>
          </w:p>
        </w:tc>
        <w:tc>
          <w:tcPr>
            <w:tcW w:w="1683" w:type="dxa"/>
          </w:tcPr>
          <w:p>
            <w:pPr>
              <w:pStyle w:val="TableParagraph"/>
              <w:spacing w:before="4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25.893,98</w:t>
            </w:r>
          </w:p>
        </w:tc>
      </w:tr>
      <w:tr>
        <w:trPr>
          <w:trHeight w:val="304" w:hRule="atLeast"/>
        </w:trPr>
        <w:tc>
          <w:tcPr>
            <w:tcW w:w="4999" w:type="dxa"/>
          </w:tcPr>
          <w:p>
            <w:pPr>
              <w:pStyle w:val="TableParagraph"/>
              <w:spacing w:before="14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(-)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Ajuste</w:t>
            </w:r>
            <w:r>
              <w:rPr>
                <w:i/>
                <w:spacing w:val="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Para</w:t>
            </w:r>
            <w:r>
              <w:rPr>
                <w:i/>
                <w:spacing w:val="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Crédito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</w:t>
            </w:r>
            <w:r>
              <w:rPr>
                <w:i/>
                <w:spacing w:val="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Liquidação</w:t>
            </w:r>
            <w:r>
              <w:rPr>
                <w:i/>
                <w:spacing w:val="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Duvidosa</w:t>
            </w:r>
          </w:p>
        </w:tc>
        <w:tc>
          <w:tcPr>
            <w:tcW w:w="3276" w:type="dxa"/>
          </w:tcPr>
          <w:p>
            <w:pPr>
              <w:pStyle w:val="TableParagraph"/>
              <w:spacing w:before="4"/>
              <w:ind w:right="48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(3.961.587,77)</w:t>
            </w:r>
          </w:p>
        </w:tc>
        <w:tc>
          <w:tcPr>
            <w:tcW w:w="1683" w:type="dxa"/>
          </w:tcPr>
          <w:p>
            <w:pPr>
              <w:pStyle w:val="TableParagraph"/>
              <w:spacing w:before="4"/>
              <w:ind w:right="6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(3.961.587,77)</w:t>
            </w:r>
          </w:p>
        </w:tc>
      </w:tr>
      <w:tr>
        <w:trPr>
          <w:trHeight w:val="289" w:hRule="atLeast"/>
        </w:trPr>
        <w:tc>
          <w:tcPr>
            <w:tcW w:w="499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9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3276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83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03" w:hRule="atLeast"/>
        </w:trPr>
        <w:tc>
          <w:tcPr>
            <w:tcW w:w="499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7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tabs>
                <w:tab w:pos="724" w:val="left" w:leader="none"/>
              </w:tabs>
              <w:spacing w:before="11"/>
              <w:ind w:right="451"/>
              <w:jc w:val="right"/>
              <w:rPr>
                <w:i/>
                <w:sz w:val="18"/>
              </w:rPr>
            </w:pPr>
            <w:r>
              <w:rPr>
                <w:i/>
                <w:sz w:val="20"/>
              </w:rPr>
              <w:t>Total</w:t>
              <w:tab/>
            </w:r>
            <w:r>
              <w:rPr>
                <w:i/>
                <w:position w:val="1"/>
                <w:sz w:val="20"/>
              </w:rPr>
              <w:t>21.672.251,75</w:t>
            </w:r>
            <w:r>
              <w:rPr>
                <w:i/>
                <w:position w:val="1"/>
                <w:sz w:val="18"/>
              </w:rPr>
              <w:t> </w:t>
            </w:r>
          </w:p>
        </w:tc>
        <w:tc>
          <w:tcPr>
            <w:tcW w:w="168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6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19.157.117,66</w:t>
            </w:r>
          </w:p>
        </w:tc>
      </w:tr>
      <w:tr>
        <w:trPr>
          <w:trHeight w:val="538" w:hRule="atLeast"/>
        </w:trPr>
        <w:tc>
          <w:tcPr>
            <w:tcW w:w="4999" w:type="dxa"/>
            <w:tcBorders>
              <w:top w:val="double" w:sz="4" w:space="0" w:color="000000"/>
            </w:tcBorders>
          </w:tcPr>
          <w:p>
            <w:pPr>
              <w:pStyle w:val="TableParagraph"/>
              <w:numPr>
                <w:ilvl w:val="0"/>
                <w:numId w:val="2"/>
              </w:numPr>
              <w:tabs>
                <w:tab w:pos="735" w:val="left" w:leader="none"/>
              </w:tabs>
              <w:spacing w:line="269" w:lineRule="exact" w:before="249" w:after="0"/>
              <w:ind w:left="734" w:right="0" w:hanging="361"/>
              <w:jc w:val="left"/>
              <w:rPr>
                <w:i/>
                <w:sz w:val="24"/>
              </w:rPr>
            </w:pPr>
            <w:r>
              <w:rPr>
                <w:i/>
                <w:w w:val="95"/>
                <w:sz w:val="24"/>
              </w:rPr>
              <w:t>Provisão</w:t>
            </w:r>
            <w:r>
              <w:rPr>
                <w:i/>
                <w:spacing w:val="11"/>
                <w:w w:val="95"/>
                <w:sz w:val="24"/>
              </w:rPr>
              <w:t> </w:t>
            </w:r>
            <w:r>
              <w:rPr>
                <w:i/>
                <w:w w:val="95"/>
                <w:sz w:val="24"/>
              </w:rPr>
              <w:t>Para</w:t>
            </w:r>
            <w:r>
              <w:rPr>
                <w:i/>
                <w:spacing w:val="11"/>
                <w:w w:val="95"/>
                <w:sz w:val="24"/>
              </w:rPr>
              <w:t> </w:t>
            </w:r>
            <w:r>
              <w:rPr>
                <w:i/>
                <w:w w:val="95"/>
                <w:sz w:val="24"/>
              </w:rPr>
              <w:t>Devedores</w:t>
            </w:r>
            <w:r>
              <w:rPr>
                <w:i/>
                <w:spacing w:val="9"/>
                <w:w w:val="95"/>
                <w:sz w:val="24"/>
              </w:rPr>
              <w:t> </w:t>
            </w:r>
            <w:r>
              <w:rPr>
                <w:i/>
                <w:w w:val="95"/>
                <w:sz w:val="24"/>
              </w:rPr>
              <w:t>Duvidosos</w:t>
            </w:r>
          </w:p>
        </w:tc>
        <w:tc>
          <w:tcPr>
            <w:tcW w:w="3276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83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line="276" w:lineRule="auto" w:before="208"/>
        <w:ind w:left="444" w:right="205" w:firstLine="708"/>
        <w:jc w:val="both"/>
      </w:pPr>
      <w:r>
        <w:rPr/>
        <w:pict>
          <v:shape style="position:absolute;margin-left:366.839996pt;margin-top:-51.014179pt;width:4.350pt;height:4.350pt;mso-position-horizontal-relative:page;mso-position-vertical-relative:paragraph;z-index:-18477568" coordorigin="7337,-1020" coordsize="87,87" path="m7423,-991l7337,-991,7337,-1020,7423,-1020,7423,-991xm7423,-934l7337,-934,7337,-963,7423,-963,7423,-93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160004pt;margin-top:-51.014179pt;width:4.350pt;height:4.350pt;mso-position-horizontal-relative:page;mso-position-vertical-relative:paragraph;z-index:-18477056" coordorigin="8803,-1020" coordsize="87,87" path="m8890,-991l8803,-991,8803,-1020,8890,-1020,8890,-991xm8890,-934l8803,-934,8803,-963,8890,-963,8890,-934xe" filled="true" fillcolor="#000000" stroked="false">
            <v:path arrowok="t"/>
            <v:fill type="solid"/>
            <w10:wrap type="none"/>
          </v:shape>
        </w:pict>
      </w:r>
      <w:r>
        <w:rPr/>
        <w:t>É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indicador</w:t>
      </w:r>
      <w:r>
        <w:rPr>
          <w:spacing w:val="1"/>
        </w:rPr>
        <w:t> </w:t>
      </w:r>
      <w:r>
        <w:rPr/>
        <w:t>contábil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informa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empresa</w:t>
      </w:r>
      <w:r>
        <w:rPr>
          <w:spacing w:val="1"/>
        </w:rPr>
        <w:t> </w:t>
      </w:r>
      <w:r>
        <w:rPr/>
        <w:t>pode</w:t>
      </w:r>
      <w:r>
        <w:rPr>
          <w:spacing w:val="1"/>
        </w:rPr>
        <w:t> </w:t>
      </w:r>
      <w:r>
        <w:rPr/>
        <w:t>perder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clientes</w:t>
      </w:r>
      <w:r>
        <w:rPr>
          <w:spacing w:val="1"/>
        </w:rPr>
        <w:t> </w:t>
      </w:r>
      <w:r>
        <w:rPr/>
        <w:t>inadimplentes.</w:t>
      </w:r>
      <w:r>
        <w:rPr>
          <w:spacing w:val="-7"/>
        </w:rPr>
        <w:t> </w:t>
      </w:r>
      <w:r>
        <w:rPr/>
        <w:t>Isto</w:t>
      </w:r>
      <w:r>
        <w:rPr>
          <w:spacing w:val="-8"/>
        </w:rPr>
        <w:t> </w:t>
      </w:r>
      <w:r>
        <w:rPr/>
        <w:t>é,</w:t>
      </w:r>
      <w:r>
        <w:rPr>
          <w:spacing w:val="-11"/>
        </w:rPr>
        <w:t> </w:t>
      </w:r>
      <w:r>
        <w:rPr/>
        <w:t>como</w:t>
      </w:r>
      <w:r>
        <w:rPr>
          <w:spacing w:val="-8"/>
        </w:rPr>
        <w:t> </w:t>
      </w:r>
      <w:r>
        <w:rPr/>
        <w:t>o</w:t>
      </w:r>
      <w:r>
        <w:rPr>
          <w:spacing w:val="-9"/>
        </w:rPr>
        <w:t> </w:t>
      </w:r>
      <w:r>
        <w:rPr/>
        <w:t>próprio</w:t>
      </w:r>
      <w:r>
        <w:rPr>
          <w:spacing w:val="-8"/>
        </w:rPr>
        <w:t> </w:t>
      </w:r>
      <w:r>
        <w:rPr/>
        <w:t>nome</w:t>
      </w:r>
      <w:r>
        <w:rPr>
          <w:spacing w:val="-8"/>
        </w:rPr>
        <w:t> </w:t>
      </w:r>
      <w:r>
        <w:rPr/>
        <w:t>sugere,</w:t>
      </w:r>
      <w:r>
        <w:rPr>
          <w:spacing w:val="-11"/>
        </w:rPr>
        <w:t> </w:t>
      </w:r>
      <w:r>
        <w:rPr/>
        <w:t>é</w:t>
      </w:r>
      <w:r>
        <w:rPr>
          <w:spacing w:val="-8"/>
        </w:rPr>
        <w:t> </w:t>
      </w:r>
      <w:r>
        <w:rPr/>
        <w:t>uma</w:t>
      </w:r>
      <w:r>
        <w:rPr>
          <w:spacing w:val="-9"/>
        </w:rPr>
        <w:t> </w:t>
      </w:r>
      <w:r>
        <w:rPr/>
        <w:t>estimativa</w:t>
      </w:r>
      <w:r>
        <w:rPr>
          <w:spacing w:val="-8"/>
        </w:rPr>
        <w:t> </w:t>
      </w:r>
      <w:r>
        <w:rPr/>
        <w:t>contábil</w:t>
      </w:r>
      <w:r>
        <w:rPr>
          <w:spacing w:val="-8"/>
        </w:rPr>
        <w:t> </w:t>
      </w:r>
      <w:r>
        <w:rPr/>
        <w:t>dos</w:t>
      </w:r>
      <w:r>
        <w:rPr>
          <w:spacing w:val="-9"/>
        </w:rPr>
        <w:t> </w:t>
      </w:r>
      <w:r>
        <w:rPr/>
        <w:t>créditos</w:t>
      </w:r>
      <w:r>
        <w:rPr>
          <w:spacing w:val="-6"/>
        </w:rPr>
        <w:t> </w:t>
      </w:r>
      <w:r>
        <w:rPr/>
        <w:t>dos</w:t>
      </w:r>
      <w:r>
        <w:rPr>
          <w:spacing w:val="-9"/>
        </w:rPr>
        <w:t> </w:t>
      </w:r>
      <w:r>
        <w:rPr/>
        <w:t>clientes</w:t>
      </w:r>
      <w:r>
        <w:rPr>
          <w:spacing w:val="-51"/>
        </w:rPr>
        <w:t> </w:t>
      </w:r>
      <w:r>
        <w:rPr/>
        <w:t>que</w:t>
      </w:r>
      <w:r>
        <w:rPr>
          <w:spacing w:val="-2"/>
        </w:rPr>
        <w:t> </w:t>
      </w:r>
      <w:r>
        <w:rPr/>
        <w:t>possuem</w:t>
      </w:r>
      <w:r>
        <w:rPr>
          <w:spacing w:val="-1"/>
        </w:rPr>
        <w:t> </w:t>
      </w:r>
      <w:r>
        <w:rPr/>
        <w:t>um</w:t>
      </w:r>
      <w:r>
        <w:rPr>
          <w:spacing w:val="-1"/>
        </w:rPr>
        <w:t> </w:t>
      </w:r>
      <w:r>
        <w:rPr/>
        <w:t>risco</w:t>
      </w:r>
      <w:r>
        <w:rPr>
          <w:spacing w:val="-1"/>
        </w:rPr>
        <w:t> </w:t>
      </w:r>
      <w:r>
        <w:rPr/>
        <w:t>considerável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não</w:t>
      </w:r>
      <w:r>
        <w:rPr>
          <w:spacing w:val="-1"/>
        </w:rPr>
        <w:t> </w:t>
      </w:r>
      <w:r>
        <w:rPr/>
        <w:t>serem</w:t>
      </w:r>
      <w:r>
        <w:rPr>
          <w:spacing w:val="-1"/>
        </w:rPr>
        <w:t> </w:t>
      </w:r>
      <w:r>
        <w:rPr/>
        <w:t>quitados.</w:t>
      </w:r>
      <w:r>
        <w:rPr>
          <w:spacing w:val="-1"/>
        </w:rPr>
        <w:t> </w:t>
      </w:r>
      <w:r>
        <w:rPr/>
        <w:t>Vale</w:t>
      </w:r>
      <w:r>
        <w:rPr>
          <w:spacing w:val="-3"/>
        </w:rPr>
        <w:t> </w:t>
      </w:r>
      <w:r>
        <w:rPr/>
        <w:t>ressaltar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desde</w:t>
      </w:r>
      <w:r>
        <w:rPr>
          <w:spacing w:val="-2"/>
        </w:rPr>
        <w:t> </w:t>
      </w:r>
      <w:r>
        <w:rPr/>
        <w:t>o</w:t>
      </w:r>
      <w:r>
        <w:rPr>
          <w:spacing w:val="-1"/>
        </w:rPr>
        <w:t> </w:t>
      </w:r>
      <w:r>
        <w:rPr/>
        <w:t>ano-calendário</w:t>
      </w:r>
      <w:r>
        <w:rPr>
          <w:spacing w:val="-52"/>
        </w:rPr>
        <w:t> </w:t>
      </w:r>
      <w:r>
        <w:rPr/>
        <w:t>de</w:t>
      </w:r>
      <w:r>
        <w:rPr>
          <w:spacing w:val="-4"/>
        </w:rPr>
        <w:t> </w:t>
      </w:r>
      <w:r>
        <w:rPr/>
        <w:t>1997,</w:t>
      </w:r>
      <w:r>
        <w:rPr>
          <w:spacing w:val="-8"/>
        </w:rPr>
        <w:t> </w:t>
      </w:r>
      <w:r>
        <w:rPr/>
        <w:t>com</w:t>
      </w:r>
      <w:r>
        <w:rPr>
          <w:spacing w:val="-7"/>
        </w:rPr>
        <w:t> </w:t>
      </w:r>
      <w:r>
        <w:rPr/>
        <w:t>a</w:t>
      </w:r>
      <w:r>
        <w:rPr>
          <w:spacing w:val="-2"/>
        </w:rPr>
        <w:t> </w:t>
      </w:r>
      <w:r>
        <w:rPr/>
        <w:t>publicação</w:t>
      </w:r>
      <w:r>
        <w:rPr>
          <w:spacing w:val="-3"/>
        </w:rPr>
        <w:t> </w:t>
      </w:r>
      <w:r>
        <w:rPr/>
        <w:t>da</w:t>
      </w:r>
      <w:r>
        <w:rPr>
          <w:spacing w:val="-8"/>
        </w:rPr>
        <w:t> </w:t>
      </w:r>
      <w:r>
        <w:rPr>
          <w:i/>
        </w:rPr>
        <w:t>Lei</w:t>
      </w:r>
      <w:r>
        <w:rPr>
          <w:i/>
          <w:spacing w:val="-3"/>
        </w:rPr>
        <w:t> </w:t>
      </w:r>
      <w:r>
        <w:rPr>
          <w:i/>
        </w:rPr>
        <w:t>nº</w:t>
      </w:r>
      <w:r>
        <w:rPr>
          <w:i/>
          <w:spacing w:val="-4"/>
        </w:rPr>
        <w:t> </w:t>
      </w:r>
      <w:r>
        <w:rPr>
          <w:i/>
        </w:rPr>
        <w:t>9.430/1996</w:t>
      </w:r>
      <w:r>
        <w:rPr>
          <w:i/>
          <w:spacing w:val="-4"/>
        </w:rPr>
        <w:t> </w:t>
      </w:r>
      <w:r>
        <w:rPr>
          <w:i/>
        </w:rPr>
        <w:t>(Artigo</w:t>
      </w:r>
      <w:r>
        <w:rPr>
          <w:i/>
          <w:spacing w:val="-4"/>
        </w:rPr>
        <w:t> </w:t>
      </w:r>
      <w:r>
        <w:rPr>
          <w:i/>
        </w:rPr>
        <w:t>14)</w:t>
      </w:r>
      <w:r>
        <w:rPr/>
        <w:t>,</w:t>
      </w:r>
      <w:r>
        <w:rPr>
          <w:spacing w:val="-3"/>
        </w:rPr>
        <w:t> </w:t>
      </w:r>
      <w:r>
        <w:rPr/>
        <w:t>essa</w:t>
      </w:r>
      <w:r>
        <w:rPr>
          <w:spacing w:val="-4"/>
        </w:rPr>
        <w:t> </w:t>
      </w:r>
      <w:r>
        <w:rPr/>
        <w:t>provisão</w:t>
      </w:r>
      <w:r>
        <w:rPr>
          <w:spacing w:val="-7"/>
        </w:rPr>
        <w:t> </w:t>
      </w:r>
      <w:r>
        <w:rPr/>
        <w:t>deixou</w:t>
      </w:r>
      <w:r>
        <w:rPr>
          <w:spacing w:val="-3"/>
        </w:rPr>
        <w:t> </w:t>
      </w:r>
      <w:r>
        <w:rPr/>
        <w:t>de</w:t>
      </w:r>
      <w:r>
        <w:rPr>
          <w:spacing w:val="-7"/>
        </w:rPr>
        <w:t> </w:t>
      </w:r>
      <w:r>
        <w:rPr/>
        <w:t>ser</w:t>
      </w:r>
      <w:r>
        <w:rPr>
          <w:spacing w:val="-7"/>
        </w:rPr>
        <w:t> </w:t>
      </w:r>
      <w:r>
        <w:rPr/>
        <w:t>dedutível</w:t>
      </w:r>
      <w:r>
        <w:rPr>
          <w:spacing w:val="-6"/>
        </w:rPr>
        <w:t> </w:t>
      </w:r>
      <w:r>
        <w:rPr/>
        <w:t>para</w:t>
      </w:r>
      <w:r>
        <w:rPr>
          <w:spacing w:val="-52"/>
        </w:rPr>
        <w:t> </w:t>
      </w:r>
      <w:r>
        <w:rPr/>
        <w:t>fins</w:t>
      </w:r>
      <w:r>
        <w:rPr>
          <w:spacing w:val="-1"/>
        </w:rPr>
        <w:t> </w:t>
      </w:r>
      <w:r>
        <w:rPr/>
        <w:t>fiscais.</w:t>
      </w:r>
    </w:p>
    <w:p>
      <w:pPr>
        <w:pStyle w:val="BodyText"/>
        <w:spacing w:line="276" w:lineRule="auto" w:before="161"/>
        <w:ind w:left="444" w:right="207" w:firstLine="708"/>
        <w:jc w:val="both"/>
      </w:pPr>
      <w:r>
        <w:rPr/>
        <w:pict>
          <v:shape style="position:absolute;margin-left:62.659996pt;margin-top:71.285545pt;width:434.9pt;height:109.6pt;mso-position-horizontal-relative:page;mso-position-vertical-relative:paragraph;z-index:157655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1"/>
                    <w:gridCol w:w="2185"/>
                    <w:gridCol w:w="2305"/>
                    <w:gridCol w:w="1912"/>
                    <w:gridCol w:w="1474"/>
                  </w:tblGrid>
                  <w:tr>
                    <w:trPr>
                      <w:trHeight w:val="303" w:hRule="atLeast"/>
                    </w:trPr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spacing w:line="203" w:lineRule="exact"/>
                          <w:ind w:left="348" w:right="33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Fiscais</w:t>
                        </w:r>
                      </w:p>
                    </w:tc>
                    <w:tc>
                      <w:tcPr>
                        <w:tcW w:w="5691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44" w:hRule="atLeast"/>
                    </w:trPr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54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2015</w:t>
                        </w:r>
                      </w:p>
                    </w:tc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spacing w:before="54"/>
                          <w:ind w:left="348" w:right="33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21.909.746,22</w:t>
                        </w:r>
                      </w:p>
                    </w:tc>
                    <w:tc>
                      <w:tcPr>
                        <w:tcW w:w="2305" w:type="dxa"/>
                      </w:tcPr>
                      <w:p>
                        <w:pPr>
                          <w:pStyle w:val="TableParagraph"/>
                          <w:spacing w:before="54"/>
                          <w:ind w:left="36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9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16.048.758,09</w:t>
                        </w:r>
                      </w:p>
                    </w:tc>
                    <w:tc>
                      <w:tcPr>
                        <w:tcW w:w="1912" w:type="dxa"/>
                      </w:tcPr>
                      <w:p>
                        <w:pPr>
                          <w:pStyle w:val="TableParagraph"/>
                          <w:spacing w:before="54"/>
                          <w:ind w:left="4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73,25%</w:t>
                        </w:r>
                      </w:p>
                    </w:tc>
                    <w:tc>
                      <w:tcPr>
                        <w:tcW w:w="1474" w:type="dxa"/>
                      </w:tcPr>
                      <w:p>
                        <w:pPr>
                          <w:pStyle w:val="TableParagraph"/>
                          <w:spacing w:before="54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26,75%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9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2016</w:t>
                        </w:r>
                      </w:p>
                    </w:tc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spacing w:before="9"/>
                          <w:ind w:left="348" w:right="33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26.175.389,55</w:t>
                        </w:r>
                      </w:p>
                    </w:tc>
                    <w:tc>
                      <w:tcPr>
                        <w:tcW w:w="2305" w:type="dxa"/>
                      </w:tcPr>
                      <w:p>
                        <w:pPr>
                          <w:pStyle w:val="TableParagraph"/>
                          <w:spacing w:before="9"/>
                          <w:ind w:left="36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9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22.069.377,67</w:t>
                        </w:r>
                      </w:p>
                    </w:tc>
                    <w:tc>
                      <w:tcPr>
                        <w:tcW w:w="1912" w:type="dxa"/>
                      </w:tcPr>
                      <w:p>
                        <w:pPr>
                          <w:pStyle w:val="TableParagraph"/>
                          <w:spacing w:before="9"/>
                          <w:ind w:left="4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84,31%</w:t>
                        </w:r>
                      </w:p>
                    </w:tc>
                    <w:tc>
                      <w:tcPr>
                        <w:tcW w:w="1474" w:type="dxa"/>
                      </w:tcPr>
                      <w:p>
                        <w:pPr>
                          <w:pStyle w:val="TableParagraph"/>
                          <w:spacing w:before="9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15,69%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9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2017</w:t>
                        </w:r>
                      </w:p>
                    </w:tc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spacing w:before="9"/>
                          <w:ind w:left="348" w:right="33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27.619.902,51</w:t>
                        </w:r>
                      </w:p>
                    </w:tc>
                    <w:tc>
                      <w:tcPr>
                        <w:tcW w:w="2305" w:type="dxa"/>
                      </w:tcPr>
                      <w:p>
                        <w:pPr>
                          <w:pStyle w:val="TableParagraph"/>
                          <w:spacing w:before="9"/>
                          <w:ind w:left="36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9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22.701.032,43</w:t>
                        </w:r>
                      </w:p>
                    </w:tc>
                    <w:tc>
                      <w:tcPr>
                        <w:tcW w:w="1912" w:type="dxa"/>
                      </w:tcPr>
                      <w:p>
                        <w:pPr>
                          <w:pStyle w:val="TableParagraph"/>
                          <w:spacing w:before="9"/>
                          <w:ind w:left="4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82,19%</w:t>
                        </w:r>
                      </w:p>
                    </w:tc>
                    <w:tc>
                      <w:tcPr>
                        <w:tcW w:w="1474" w:type="dxa"/>
                      </w:tcPr>
                      <w:p>
                        <w:pPr>
                          <w:pStyle w:val="TableParagraph"/>
                          <w:spacing w:before="9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17,81%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9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2018</w:t>
                        </w:r>
                      </w:p>
                    </w:tc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spacing w:before="9"/>
                          <w:ind w:left="348" w:right="33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32.622.842,79</w:t>
                        </w:r>
                      </w:p>
                    </w:tc>
                    <w:tc>
                      <w:tcPr>
                        <w:tcW w:w="2305" w:type="dxa"/>
                      </w:tcPr>
                      <w:p>
                        <w:pPr>
                          <w:pStyle w:val="TableParagraph"/>
                          <w:spacing w:before="9"/>
                          <w:ind w:left="36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9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25.681.461,73</w:t>
                        </w:r>
                      </w:p>
                    </w:tc>
                    <w:tc>
                      <w:tcPr>
                        <w:tcW w:w="1912" w:type="dxa"/>
                      </w:tcPr>
                      <w:p>
                        <w:pPr>
                          <w:pStyle w:val="TableParagraph"/>
                          <w:spacing w:before="9"/>
                          <w:ind w:left="4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78,72%</w:t>
                        </w:r>
                      </w:p>
                    </w:tc>
                    <w:tc>
                      <w:tcPr>
                        <w:tcW w:w="1474" w:type="dxa"/>
                      </w:tcPr>
                      <w:p>
                        <w:pPr>
                          <w:pStyle w:val="TableParagraph"/>
                          <w:spacing w:before="9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21,28%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9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2019</w:t>
                        </w:r>
                      </w:p>
                    </w:tc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spacing w:before="9"/>
                          <w:ind w:left="348" w:right="33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35.598.869,36</w:t>
                        </w:r>
                      </w:p>
                    </w:tc>
                    <w:tc>
                      <w:tcPr>
                        <w:tcW w:w="2305" w:type="dxa"/>
                      </w:tcPr>
                      <w:p>
                        <w:pPr>
                          <w:pStyle w:val="TableParagraph"/>
                          <w:spacing w:before="9"/>
                          <w:ind w:left="36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9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33.063.365,05</w:t>
                        </w:r>
                      </w:p>
                    </w:tc>
                    <w:tc>
                      <w:tcPr>
                        <w:tcW w:w="1912" w:type="dxa"/>
                      </w:tcPr>
                      <w:p>
                        <w:pPr>
                          <w:pStyle w:val="TableParagraph"/>
                          <w:spacing w:before="9"/>
                          <w:ind w:left="4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92,88%</w:t>
                        </w:r>
                      </w:p>
                    </w:tc>
                    <w:tc>
                      <w:tcPr>
                        <w:tcW w:w="1474" w:type="dxa"/>
                      </w:tcPr>
                      <w:p>
                        <w:pPr>
                          <w:pStyle w:val="TableParagraph"/>
                          <w:spacing w:before="9"/>
                          <w:ind w:right="9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7,12%</w:t>
                        </w:r>
                      </w:p>
                    </w:tc>
                  </w:tr>
                  <w:tr>
                    <w:trPr>
                      <w:trHeight w:val="343" w:hRule="atLeast"/>
                    </w:trPr>
                    <w:tc>
                      <w:tcPr>
                        <w:tcW w:w="821" w:type="dxa"/>
                      </w:tcPr>
                      <w:p>
                        <w:pPr>
                          <w:pStyle w:val="TableParagraph"/>
                          <w:spacing w:before="9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2020</w:t>
                        </w:r>
                      </w:p>
                    </w:tc>
                    <w:tc>
                      <w:tcPr>
                        <w:tcW w:w="2185" w:type="dxa"/>
                      </w:tcPr>
                      <w:p>
                        <w:pPr>
                          <w:pStyle w:val="TableParagraph"/>
                          <w:spacing w:before="9"/>
                          <w:ind w:left="348" w:right="33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37.485.339,39</w:t>
                        </w:r>
                      </w:p>
                    </w:tc>
                    <w:tc>
                      <w:tcPr>
                        <w:tcW w:w="2305" w:type="dxa"/>
                      </w:tcPr>
                      <w:p>
                        <w:pPr>
                          <w:pStyle w:val="TableParagraph"/>
                          <w:spacing w:before="9"/>
                          <w:ind w:left="36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R$</w:t>
                        </w:r>
                        <w:r>
                          <w:rPr>
                            <w:spacing w:val="39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34.462.770,06</w:t>
                        </w:r>
                      </w:p>
                    </w:tc>
                    <w:tc>
                      <w:tcPr>
                        <w:tcW w:w="1912" w:type="dxa"/>
                      </w:tcPr>
                      <w:p>
                        <w:pPr>
                          <w:pStyle w:val="TableParagraph"/>
                          <w:spacing w:before="9"/>
                          <w:ind w:left="4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91,94%</w:t>
                        </w:r>
                      </w:p>
                    </w:tc>
                    <w:tc>
                      <w:tcPr>
                        <w:tcW w:w="1474" w:type="dxa"/>
                      </w:tcPr>
                      <w:p>
                        <w:pPr>
                          <w:pStyle w:val="TableParagraph"/>
                          <w:spacing w:before="9"/>
                          <w:ind w:right="9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8,06%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F2123"/>
          <w:spacing w:val="-1"/>
        </w:rPr>
        <w:t>Para</w:t>
      </w:r>
      <w:r>
        <w:rPr>
          <w:color w:val="1F2123"/>
          <w:spacing w:val="-10"/>
        </w:rPr>
        <w:t> </w:t>
      </w:r>
      <w:r>
        <w:rPr>
          <w:color w:val="1F2123"/>
          <w:spacing w:val="-1"/>
        </w:rPr>
        <w:t>o</w:t>
      </w:r>
      <w:r>
        <w:rPr>
          <w:color w:val="1F2123"/>
          <w:spacing w:val="-12"/>
        </w:rPr>
        <w:t> </w:t>
      </w:r>
      <w:r>
        <w:rPr>
          <w:color w:val="1F2123"/>
          <w:spacing w:val="-1"/>
        </w:rPr>
        <w:t>cálculo,</w:t>
      </w:r>
      <w:r>
        <w:rPr>
          <w:color w:val="1F2123"/>
          <w:spacing w:val="-10"/>
        </w:rPr>
        <w:t> </w:t>
      </w:r>
      <w:r>
        <w:rPr>
          <w:color w:val="1F2123"/>
          <w:spacing w:val="-1"/>
        </w:rPr>
        <w:t>considera-se</w:t>
      </w:r>
      <w:r>
        <w:rPr>
          <w:color w:val="1F2123"/>
          <w:spacing w:val="-12"/>
        </w:rPr>
        <w:t> </w:t>
      </w:r>
      <w:r>
        <w:rPr>
          <w:color w:val="1F2123"/>
          <w:spacing w:val="-1"/>
        </w:rPr>
        <w:t>uma</w:t>
      </w:r>
      <w:r>
        <w:rPr>
          <w:color w:val="1F2123"/>
          <w:spacing w:val="-10"/>
        </w:rPr>
        <w:t> </w:t>
      </w:r>
      <w:r>
        <w:rPr>
          <w:color w:val="1F2123"/>
          <w:spacing w:val="-1"/>
        </w:rPr>
        <w:t>média</w:t>
      </w:r>
      <w:r>
        <w:rPr>
          <w:color w:val="1F2123"/>
          <w:spacing w:val="-10"/>
        </w:rPr>
        <w:t> </w:t>
      </w:r>
      <w:r>
        <w:rPr>
          <w:color w:val="1F2123"/>
        </w:rPr>
        <w:t>percentual</w:t>
      </w:r>
      <w:r>
        <w:rPr>
          <w:color w:val="1F2123"/>
          <w:spacing w:val="-8"/>
        </w:rPr>
        <w:t> </w:t>
      </w:r>
      <w:r>
        <w:rPr>
          <w:color w:val="1F2123"/>
        </w:rPr>
        <w:t>dos</w:t>
      </w:r>
      <w:r>
        <w:rPr>
          <w:color w:val="1F2123"/>
          <w:spacing w:val="-9"/>
        </w:rPr>
        <w:t> </w:t>
      </w:r>
      <w:r>
        <w:rPr>
          <w:color w:val="1F2123"/>
        </w:rPr>
        <w:t>valores</w:t>
      </w:r>
      <w:r>
        <w:rPr>
          <w:color w:val="1F2123"/>
          <w:spacing w:val="-8"/>
        </w:rPr>
        <w:t> </w:t>
      </w:r>
      <w:r>
        <w:rPr>
          <w:color w:val="1F2123"/>
        </w:rPr>
        <w:t>não</w:t>
      </w:r>
      <w:r>
        <w:rPr>
          <w:color w:val="1F2123"/>
          <w:spacing w:val="-10"/>
        </w:rPr>
        <w:t> </w:t>
      </w:r>
      <w:r>
        <w:rPr>
          <w:color w:val="1F2123"/>
        </w:rPr>
        <w:t>recebidos</w:t>
      </w:r>
      <w:r>
        <w:rPr>
          <w:color w:val="1F2123"/>
          <w:spacing w:val="-10"/>
        </w:rPr>
        <w:t> </w:t>
      </w:r>
      <w:r>
        <w:rPr>
          <w:color w:val="1F2123"/>
        </w:rPr>
        <w:t>ao</w:t>
      </w:r>
      <w:r>
        <w:rPr>
          <w:color w:val="1F2123"/>
          <w:spacing w:val="-9"/>
        </w:rPr>
        <w:t> </w:t>
      </w:r>
      <w:r>
        <w:rPr>
          <w:color w:val="1F2123"/>
        </w:rPr>
        <w:t>longo</w:t>
      </w:r>
      <w:r>
        <w:rPr>
          <w:color w:val="1F2123"/>
          <w:spacing w:val="-8"/>
        </w:rPr>
        <w:t> </w:t>
      </w:r>
      <w:r>
        <w:rPr>
          <w:color w:val="1F2123"/>
        </w:rPr>
        <w:t>dos</w:t>
      </w:r>
      <w:r>
        <w:rPr>
          <w:color w:val="1F2123"/>
          <w:spacing w:val="-10"/>
        </w:rPr>
        <w:t> </w:t>
      </w:r>
      <w:r>
        <w:rPr>
          <w:color w:val="1F2123"/>
        </w:rPr>
        <w:t>cinco</w:t>
      </w:r>
      <w:r>
        <w:rPr>
          <w:color w:val="1F2123"/>
          <w:spacing w:val="-52"/>
        </w:rPr>
        <w:t> </w:t>
      </w:r>
      <w:r>
        <w:rPr>
          <w:color w:val="1F2123"/>
        </w:rPr>
        <w:t>últimos</w:t>
      </w:r>
      <w:r>
        <w:rPr>
          <w:color w:val="1F2123"/>
          <w:spacing w:val="-1"/>
        </w:rPr>
        <w:t> </w:t>
      </w:r>
      <w:r>
        <w:rPr>
          <w:color w:val="1F2123"/>
        </w:rPr>
        <w:t>exercícios,</w:t>
      </w:r>
      <w:r>
        <w:rPr>
          <w:color w:val="1F2123"/>
          <w:spacing w:val="-1"/>
        </w:rPr>
        <w:t> </w:t>
      </w:r>
      <w:r>
        <w:rPr>
          <w:color w:val="1F2123"/>
        </w:rPr>
        <w:t>aplicada</w:t>
      </w:r>
      <w:r>
        <w:rPr>
          <w:color w:val="1F2123"/>
          <w:spacing w:val="-1"/>
        </w:rPr>
        <w:t> </w:t>
      </w:r>
      <w:r>
        <w:rPr>
          <w:color w:val="1F2123"/>
        </w:rPr>
        <w:t>ao saldo</w:t>
      </w:r>
      <w:r>
        <w:rPr>
          <w:color w:val="1F2123"/>
          <w:spacing w:val="-1"/>
        </w:rPr>
        <w:t> </w:t>
      </w:r>
      <w:r>
        <w:rPr>
          <w:color w:val="1F2123"/>
        </w:rPr>
        <w:t>de</w:t>
      </w:r>
      <w:r>
        <w:rPr>
          <w:color w:val="1F2123"/>
          <w:spacing w:val="-3"/>
        </w:rPr>
        <w:t> </w:t>
      </w:r>
      <w:r>
        <w:rPr>
          <w:color w:val="1F2123"/>
        </w:rPr>
        <w:t>clientes</w:t>
      </w:r>
      <w:r>
        <w:rPr>
          <w:color w:val="1F2123"/>
          <w:spacing w:val="-1"/>
        </w:rPr>
        <w:t> </w:t>
      </w:r>
      <w:r>
        <w:rPr>
          <w:color w:val="1F2123"/>
        </w:rPr>
        <w:t>a</w:t>
      </w:r>
      <w:r>
        <w:rPr>
          <w:color w:val="1F2123"/>
          <w:spacing w:val="-4"/>
        </w:rPr>
        <w:t> </w:t>
      </w:r>
      <w:r>
        <w:rPr>
          <w:color w:val="1F2123"/>
        </w:rPr>
        <w:t>receber.</w:t>
      </w:r>
    </w:p>
    <w:p>
      <w:pPr>
        <w:spacing w:line="240" w:lineRule="auto" w:before="10"/>
        <w:rPr>
          <w:sz w:val="9"/>
        </w:rPr>
      </w:pPr>
      <w:r>
        <w:rPr/>
        <w:pict>
          <v:shape style="position:absolute;margin-left:48.240002pt;margin-top:7.98999pt;width:497.55pt;height:4.350pt;mso-position-horizontal-relative:page;mso-position-vertical-relative:paragraph;z-index:-15698944;mso-wrap-distance-left:0;mso-wrap-distance-right:0" coordorigin="965,160" coordsize="9951,87" path="m10915,217l8390,217,8304,217,6490,217,6403,217,4387,217,4301,217,2136,217,2050,217,965,217,965,246,2050,246,2136,246,4301,246,4387,246,6403,246,6490,246,8304,246,8390,246,10915,246,10915,217xm10915,160l8390,160,8304,160,6490,160,6403,160,4387,160,4301,160,2136,160,2050,160,965,160,965,189,2050,189,2136,189,4301,189,4387,189,6403,189,6490,189,8304,189,8390,189,10915,189,10915,160xe" filled="true" fillcolor="#000000" stroked="false">
            <v:path arrowok="t"/>
            <v:fill type="solid"/>
            <w10:wrap type="topAndBottom"/>
          </v:shape>
        </w:pict>
      </w:r>
    </w:p>
    <w:p>
      <w:pPr>
        <w:spacing w:after="0" w:line="240" w:lineRule="auto"/>
        <w:rPr>
          <w:sz w:val="9"/>
        </w:rPr>
        <w:sectPr>
          <w:pgSz w:w="11910" w:h="16840"/>
          <w:pgMar w:header="166" w:footer="748" w:top="880" w:bottom="940" w:left="520" w:right="780"/>
        </w:sectPr>
      </w:pPr>
    </w:p>
    <w:p>
      <w:pPr>
        <w:tabs>
          <w:tab w:pos="1707" w:val="left" w:leader="none"/>
        </w:tabs>
        <w:spacing w:before="30"/>
        <w:ind w:left="823" w:right="0" w:firstLine="0"/>
        <w:jc w:val="left"/>
        <w:rPr>
          <w:sz w:val="20"/>
        </w:rPr>
      </w:pPr>
      <w:r>
        <w:rPr>
          <w:position w:val="-11"/>
          <w:sz w:val="20"/>
        </w:rPr>
        <w:t>Ano</w:t>
        <w:tab/>
      </w:r>
      <w:r>
        <w:rPr>
          <w:spacing w:val="-1"/>
          <w:sz w:val="20"/>
        </w:rPr>
        <w:t>Valor</w:t>
      </w:r>
      <w:r>
        <w:rPr>
          <w:spacing w:val="-8"/>
          <w:sz w:val="20"/>
        </w:rPr>
        <w:t> </w:t>
      </w:r>
      <w:r>
        <w:rPr>
          <w:spacing w:val="-1"/>
          <w:sz w:val="20"/>
        </w:rPr>
        <w:t>Líquido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das</w:t>
      </w:r>
      <w:r>
        <w:rPr>
          <w:spacing w:val="-6"/>
          <w:sz w:val="20"/>
        </w:rPr>
        <w:t> </w:t>
      </w:r>
      <w:r>
        <w:rPr>
          <w:spacing w:val="-1"/>
          <w:sz w:val="20"/>
        </w:rPr>
        <w:t>Notas</w:t>
      </w:r>
    </w:p>
    <w:p>
      <w:pPr>
        <w:tabs>
          <w:tab w:pos="2566" w:val="left" w:leader="none"/>
          <w:tab w:pos="4797" w:val="left" w:leader="none"/>
        </w:tabs>
        <w:spacing w:before="152"/>
        <w:ind w:left="657" w:right="0" w:firstLine="0"/>
        <w:jc w:val="left"/>
        <w:rPr>
          <w:sz w:val="20"/>
        </w:rPr>
      </w:pPr>
      <w:r>
        <w:rPr/>
        <w:br w:type="column"/>
      </w:r>
      <w:r>
        <w:rPr>
          <w:sz w:val="20"/>
        </w:rPr>
        <w:t>Recebimento</w:t>
        <w:tab/>
        <w:t>%</w:t>
      </w:r>
      <w:r>
        <w:rPr>
          <w:spacing w:val="-4"/>
          <w:sz w:val="20"/>
        </w:rPr>
        <w:t> </w:t>
      </w:r>
      <w:r>
        <w:rPr>
          <w:sz w:val="20"/>
        </w:rPr>
        <w:t>Recebimento</w:t>
        <w:tab/>
        <w:t>%</w:t>
      </w:r>
      <w:r>
        <w:rPr>
          <w:spacing w:val="-10"/>
          <w:sz w:val="20"/>
        </w:rPr>
        <w:t> </w:t>
      </w:r>
      <w:r>
        <w:rPr>
          <w:sz w:val="20"/>
        </w:rPr>
        <w:t>Não</w:t>
      </w:r>
      <w:r>
        <w:rPr>
          <w:spacing w:val="-9"/>
          <w:sz w:val="20"/>
        </w:rPr>
        <w:t> </w:t>
      </w:r>
      <w:r>
        <w:rPr>
          <w:sz w:val="20"/>
        </w:rPr>
        <w:t>Recebido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000" w:bottom="280" w:left="520" w:right="780"/>
          <w:cols w:num="2" w:equalWidth="0">
            <w:col w:w="3598" w:space="40"/>
            <w:col w:w="6972"/>
          </w:cols>
        </w:sectPr>
      </w:pPr>
    </w:p>
    <w:p>
      <w:pPr>
        <w:spacing w:line="240" w:lineRule="auto" w:before="8" w:after="1"/>
        <w:rPr>
          <w:sz w:val="14"/>
        </w:rPr>
      </w:pPr>
      <w:r>
        <w:rPr/>
        <w:pict>
          <v:group style="position:absolute;margin-left:134.279999pt;margin-top:627.919983pt;width:461.05pt;height:214pt;mso-position-horizontal-relative:page;mso-position-vertical-relative:page;z-index:-18481152" coordorigin="2686,12558" coordsize="9221,4280">
            <v:shape style="position:absolute;left:6597;top:12558;width:5309;height:4280" type="#_x0000_t75" stroked="false">
              <v:imagedata r:id="rId43" o:title=""/>
            </v:shape>
            <v:shape style="position:absolute;left:2685;top:13440;width:6529;height:480" coordorigin="2686,13440" coordsize="6529,480" path="m9214,13834l6233,13834,6233,13834,2686,13834,2686,13862,6233,13862,6233,13862,9214,13862,9214,13834xm9214,13891l6161,13891,6146,13891,2686,13891,2686,13920,6146,13920,6161,13920,9214,13920,9214,13891xm9214,13498l6247,13498,6161,13498,5868,13498,5782,13498,2700,13498,2700,13526,5782,13526,5868,13526,6161,13526,6247,13526,9214,13526,9214,13498xm9214,13440l6247,13440,6161,13440,5868,13440,5782,13440,2700,13440,2700,13469,5782,13469,5868,13469,6161,13469,6247,13469,9214,13469,9214,1344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8.240002pt;margin-top:466.919952pt;width:166.8pt;height:4.350pt;mso-position-horizontal-relative:page;mso-position-vertical-relative:page;z-index:-18480640" coordorigin="965,9338" coordsize="3336,87" path="m2136,9396l2050,9396,965,9396,965,9425,2050,9425,2136,9425,2136,9396xm4301,9338l2136,9338,2050,9338,965,9338,965,9367,2050,9367,2136,9367,4301,9367,4301,93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.240002pt;margin-top:561.359985pt;width:166.8pt;height:4.350pt;mso-position-horizontal-relative:page;mso-position-vertical-relative:page;z-index:-18480128" coordorigin="965,11227" coordsize="3336,87" path="m2136,11285l2050,11285,965,11285,965,11314,2050,11314,2136,11314,2136,11285xm4301,11227l2136,11227,2050,11227,965,11227,965,11256,2050,11256,2136,11256,4301,11256,4301,11227xe" filled="true" fillcolor="#000000" stroked="false">
            <v:path arrowok="t"/>
            <v:fill type="solid"/>
            <w10:wrap type="none"/>
          </v:shape>
        </w:pict>
      </w:r>
    </w:p>
    <w:p>
      <w:pPr>
        <w:spacing w:line="86" w:lineRule="exact"/>
        <w:ind w:left="1616" w:right="0" w:firstLine="0"/>
        <w:rPr>
          <w:sz w:val="8"/>
        </w:rPr>
      </w:pPr>
      <w:r>
        <w:rPr>
          <w:position w:val="-1"/>
          <w:sz w:val="8"/>
        </w:rPr>
        <w:pict>
          <v:group style="width:439pt;height:4.350pt;mso-position-horizontal-relative:char;mso-position-vertical-relative:line" coordorigin="0,0" coordsize="8780,87">
            <v:shape style="position:absolute;left:-1;top:0;width:8780;height:87" coordorigin="0,0" coordsize="8780,87" path="m8779,58l6254,58,6168,58,4354,58,4267,58,2251,58,2165,58,0,58,0,86,2165,86,2251,86,4267,86,4354,86,6168,86,6254,86,8779,86,8779,58xm8779,0l6254,0,6168,0,4354,0,4267,0,2251,0,2165,0,2165,29,2251,29,4267,29,4354,29,6168,29,6254,29,8779,29,8779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/>
        <w:rPr>
          <w:sz w:val="24"/>
        </w:rPr>
      </w:pPr>
      <w:r>
        <w:rPr/>
        <w:pict>
          <v:shape style="position:absolute;margin-left:106.799004pt;margin-top:16.897831pt;width:439pt;height:4.350pt;mso-position-horizontal-relative:page;mso-position-vertical-relative:paragraph;z-index:-15697920;mso-wrap-distance-left:0;mso-wrap-distance-right:0" coordorigin="2136,338" coordsize="8780,87" path="m10915,396l8390,396,8304,396,6490,396,6403,396,4387,396,4301,396,2136,396,2136,424,4301,424,4387,424,6403,424,6490,424,8304,424,8390,424,10915,424,10915,396xm10915,338l8390,338,8304,338,6490,338,6403,338,4387,338,4301,338,4301,367,4387,367,6403,367,6490,367,8304,367,8390,367,10915,367,10915,338xe" filled="true" fillcolor="#000000" stroked="false">
            <v:path arrowok="t"/>
            <v:fill type="solid"/>
            <w10:wrap type="topAndBottom"/>
          </v:shape>
        </w:pict>
      </w:r>
    </w:p>
    <w:p>
      <w:pPr>
        <w:tabs>
          <w:tab w:pos="8794" w:val="left" w:leader="none"/>
        </w:tabs>
        <w:spacing w:before="30" w:after="4"/>
        <w:ind w:left="4248" w:right="0" w:firstLine="0"/>
        <w:jc w:val="left"/>
        <w:rPr>
          <w:i/>
          <w:sz w:val="20"/>
        </w:rPr>
      </w:pPr>
      <w:r>
        <w:rPr>
          <w:i/>
          <w:spacing w:val="-2"/>
          <w:sz w:val="20"/>
        </w:rPr>
        <w:t>Média</w:t>
      </w:r>
      <w:r>
        <w:rPr>
          <w:i/>
          <w:spacing w:val="-7"/>
          <w:sz w:val="20"/>
        </w:rPr>
        <w:t> </w:t>
      </w:r>
      <w:r>
        <w:rPr>
          <w:i/>
          <w:spacing w:val="-2"/>
          <w:sz w:val="20"/>
        </w:rPr>
        <w:t>Não</w:t>
      </w:r>
      <w:r>
        <w:rPr>
          <w:i/>
          <w:spacing w:val="-8"/>
          <w:sz w:val="20"/>
        </w:rPr>
        <w:t> </w:t>
      </w:r>
      <w:r>
        <w:rPr>
          <w:i/>
          <w:spacing w:val="-2"/>
          <w:sz w:val="20"/>
        </w:rPr>
        <w:t>Recebidos</w:t>
      </w:r>
      <w:r>
        <w:rPr>
          <w:i/>
          <w:spacing w:val="-8"/>
          <w:sz w:val="20"/>
        </w:rPr>
        <w:t> </w:t>
      </w:r>
      <w:r>
        <w:rPr>
          <w:i/>
          <w:spacing w:val="-2"/>
          <w:sz w:val="20"/>
        </w:rPr>
        <w:t>2020</w:t>
      </w:r>
      <w:r>
        <w:rPr>
          <w:i/>
          <w:spacing w:val="-7"/>
          <w:sz w:val="20"/>
        </w:rPr>
        <w:t> </w:t>
      </w:r>
      <w:r>
        <w:rPr>
          <w:i/>
          <w:spacing w:val="-1"/>
          <w:sz w:val="20"/>
        </w:rPr>
        <w:t>-</w:t>
      </w:r>
      <w:r>
        <w:rPr>
          <w:i/>
          <w:spacing w:val="-6"/>
          <w:sz w:val="20"/>
        </w:rPr>
        <w:t> </w:t>
      </w:r>
      <w:r>
        <w:rPr>
          <w:i/>
          <w:spacing w:val="-1"/>
          <w:sz w:val="20"/>
        </w:rPr>
        <w:t>Últimos</w:t>
      </w:r>
      <w:r>
        <w:rPr>
          <w:i/>
          <w:spacing w:val="-10"/>
          <w:sz w:val="20"/>
        </w:rPr>
        <w:t> </w:t>
      </w:r>
      <w:r>
        <w:rPr>
          <w:i/>
          <w:spacing w:val="-1"/>
          <w:sz w:val="20"/>
        </w:rPr>
        <w:t>5</w:t>
      </w:r>
      <w:r>
        <w:rPr>
          <w:i/>
          <w:spacing w:val="-8"/>
          <w:sz w:val="20"/>
        </w:rPr>
        <w:t> </w:t>
      </w:r>
      <w:r>
        <w:rPr>
          <w:i/>
          <w:spacing w:val="-1"/>
          <w:sz w:val="20"/>
        </w:rPr>
        <w:t>anos</w:t>
        <w:tab/>
      </w:r>
      <w:r>
        <w:rPr>
          <w:i/>
          <w:sz w:val="20"/>
        </w:rPr>
        <w:t>13,99%</w:t>
      </w:r>
      <w:r>
        <w:rPr>
          <w:i/>
          <w:w w:val="99"/>
          <w:sz w:val="20"/>
        </w:rPr>
        <w:t> </w:t>
      </w:r>
    </w:p>
    <w:p>
      <w:pPr>
        <w:spacing w:line="86" w:lineRule="exact"/>
        <w:ind w:left="430" w:right="0" w:firstLine="0"/>
        <w:rPr>
          <w:sz w:val="8"/>
        </w:rPr>
      </w:pPr>
      <w:r>
        <w:rPr>
          <w:position w:val="-1"/>
          <w:sz w:val="8"/>
        </w:rPr>
        <w:pict>
          <v:group style="width:498.25pt;height:4.350pt;mso-position-horizontal-relative:char;mso-position-vertical-relative:line" coordorigin="0,0" coordsize="9965,87">
            <v:shape style="position:absolute;left:0;top:0;width:9965;height:87" coordorigin="0,0" coordsize="9965,87" path="m9965,0l7426,0,0,0,0,29,7426,29,9965,29,9965,0xm9965,58l7354,58,7339,58,0,58,0,86,7339,86,7354,86,9965,86,9965,58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spacing w:line="240" w:lineRule="auto" w:before="0"/>
        <w:rPr>
          <w:i/>
          <w:sz w:val="20"/>
        </w:rPr>
      </w:pPr>
    </w:p>
    <w:p>
      <w:pPr>
        <w:spacing w:line="240" w:lineRule="auto" w:before="0"/>
        <w:rPr>
          <w:i/>
          <w:sz w:val="13"/>
        </w:rPr>
      </w:pPr>
      <w:r>
        <w:rPr/>
        <w:pict>
          <v:shape style="position:absolute;margin-left:135pt;margin-top:9.893023pt;width:325.7pt;height:4.350pt;mso-position-horizontal-relative:page;mso-position-vertical-relative:paragraph;z-index:-15696896;mso-wrap-distance-left:0;mso-wrap-distance-right:0" coordorigin="2700,198" coordsize="6514,87" path="m9214,255l2700,255,2700,284,9214,284,9214,255xm9214,198l2700,198,2700,227,9214,227,9214,198xe" filled="true" fillcolor="#000000" stroked="false">
            <v:path arrowok="t"/>
            <v:fill type="solid"/>
            <w10:wrap type="topAndBottom"/>
          </v:shape>
        </w:pict>
      </w:r>
    </w:p>
    <w:p>
      <w:pPr>
        <w:spacing w:before="1"/>
        <w:ind w:left="2247" w:right="0" w:firstLine="0"/>
        <w:jc w:val="left"/>
        <w:rPr>
          <w:sz w:val="20"/>
        </w:rPr>
      </w:pPr>
      <w:r>
        <w:rPr>
          <w:spacing w:val="-2"/>
          <w:sz w:val="20"/>
        </w:rPr>
        <w:t>Aplicação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da</w:t>
      </w:r>
      <w:r>
        <w:rPr>
          <w:spacing w:val="-6"/>
          <w:sz w:val="20"/>
        </w:rPr>
        <w:t> </w:t>
      </w:r>
      <w:r>
        <w:rPr>
          <w:spacing w:val="-2"/>
          <w:sz w:val="20"/>
        </w:rPr>
        <w:t>média</w:t>
      </w:r>
      <w:r>
        <w:rPr>
          <w:spacing w:val="-7"/>
          <w:sz w:val="20"/>
        </w:rPr>
        <w:t> </w:t>
      </w:r>
      <w:r>
        <w:rPr>
          <w:spacing w:val="-2"/>
          <w:sz w:val="20"/>
        </w:rPr>
        <w:t>percentual</w:t>
      </w:r>
      <w:r>
        <w:rPr>
          <w:spacing w:val="-7"/>
          <w:sz w:val="20"/>
        </w:rPr>
        <w:t> </w:t>
      </w:r>
      <w:r>
        <w:rPr>
          <w:spacing w:val="-2"/>
          <w:sz w:val="20"/>
        </w:rPr>
        <w:t>ao</w:t>
      </w:r>
      <w:r>
        <w:rPr>
          <w:spacing w:val="-8"/>
          <w:sz w:val="20"/>
        </w:rPr>
        <w:t> </w:t>
      </w:r>
      <w:r>
        <w:rPr>
          <w:spacing w:val="-2"/>
          <w:sz w:val="20"/>
        </w:rPr>
        <w:t>saldo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de</w:t>
      </w:r>
      <w:r>
        <w:rPr>
          <w:spacing w:val="-8"/>
          <w:sz w:val="20"/>
        </w:rPr>
        <w:t> </w:t>
      </w:r>
      <w:r>
        <w:rPr>
          <w:spacing w:val="-2"/>
          <w:sz w:val="20"/>
        </w:rPr>
        <w:t>Clientes</w:t>
      </w:r>
      <w:r>
        <w:rPr>
          <w:spacing w:val="-8"/>
          <w:sz w:val="20"/>
        </w:rPr>
        <w:t> </w:t>
      </w:r>
      <w:r>
        <w:rPr>
          <w:spacing w:val="-1"/>
          <w:sz w:val="20"/>
        </w:rPr>
        <w:t>a</w:t>
      </w:r>
      <w:r>
        <w:rPr>
          <w:spacing w:val="-5"/>
          <w:sz w:val="20"/>
        </w:rPr>
        <w:t> </w:t>
      </w:r>
      <w:r>
        <w:rPr>
          <w:spacing w:val="-1"/>
          <w:sz w:val="20"/>
        </w:rPr>
        <w:t>receber</w:t>
      </w:r>
    </w:p>
    <w:p>
      <w:pPr>
        <w:tabs>
          <w:tab w:pos="6459" w:val="left" w:leader="none"/>
        </w:tabs>
        <w:spacing w:before="39"/>
        <w:ind w:left="2247" w:right="0" w:firstLine="0"/>
        <w:jc w:val="left"/>
        <w:rPr>
          <w:sz w:val="20"/>
        </w:rPr>
      </w:pPr>
      <w:r>
        <w:rPr>
          <w:sz w:val="20"/>
        </w:rPr>
        <w:t>Clientes</w:t>
      </w:r>
      <w:r>
        <w:rPr>
          <w:spacing w:val="-8"/>
          <w:sz w:val="20"/>
        </w:rPr>
        <w:t> </w:t>
      </w:r>
      <w:r>
        <w:rPr>
          <w:sz w:val="20"/>
        </w:rPr>
        <w:t>Públicos</w:t>
        <w:tab/>
      </w:r>
      <w:r>
        <w:rPr>
          <w:w w:val="95"/>
          <w:sz w:val="20"/>
        </w:rPr>
        <w:t>R$</w:t>
      </w:r>
      <w:r>
        <w:rPr>
          <w:spacing w:val="57"/>
          <w:sz w:val="20"/>
        </w:rPr>
        <w:t> </w:t>
      </w:r>
      <w:r>
        <w:rPr>
          <w:w w:val="95"/>
          <w:sz w:val="20"/>
        </w:rPr>
        <w:t>25.574.113,00</w:t>
      </w:r>
    </w:p>
    <w:p>
      <w:pPr>
        <w:tabs>
          <w:tab w:pos="6453" w:val="left" w:leader="none"/>
          <w:tab w:pos="7071" w:val="left" w:leader="none"/>
        </w:tabs>
        <w:spacing w:before="56"/>
        <w:ind w:left="2247" w:right="0" w:firstLine="0"/>
        <w:jc w:val="left"/>
        <w:rPr>
          <w:sz w:val="20"/>
        </w:rPr>
      </w:pPr>
      <w:r>
        <w:rPr>
          <w:sz w:val="20"/>
        </w:rPr>
        <w:t>Clientes</w:t>
      </w:r>
      <w:r>
        <w:rPr>
          <w:spacing w:val="-8"/>
          <w:sz w:val="20"/>
        </w:rPr>
        <w:t> </w:t>
      </w:r>
      <w:r>
        <w:rPr>
          <w:sz w:val="20"/>
        </w:rPr>
        <w:t>Privados</w:t>
        <w:tab/>
        <w:t>R$</w:t>
        <w:tab/>
        <w:t>59.726,52</w:t>
      </w:r>
    </w:p>
    <w:p>
      <w:pPr>
        <w:tabs>
          <w:tab w:pos="6459" w:val="left" w:leader="none"/>
        </w:tabs>
        <w:spacing w:before="56"/>
        <w:ind w:left="2247" w:right="0" w:firstLine="0"/>
        <w:jc w:val="left"/>
        <w:rPr>
          <w:sz w:val="20"/>
        </w:rPr>
      </w:pPr>
      <w:r>
        <w:rPr>
          <w:sz w:val="20"/>
        </w:rPr>
        <w:t>Total</w:t>
      </w:r>
      <w:r>
        <w:rPr>
          <w:spacing w:val="-6"/>
          <w:sz w:val="20"/>
        </w:rPr>
        <w:t> </w:t>
      </w:r>
      <w:r>
        <w:rPr>
          <w:sz w:val="20"/>
        </w:rPr>
        <w:t>de</w:t>
      </w:r>
      <w:r>
        <w:rPr>
          <w:spacing w:val="-3"/>
          <w:sz w:val="20"/>
        </w:rPr>
        <w:t> </w:t>
      </w:r>
      <w:r>
        <w:rPr>
          <w:sz w:val="20"/>
        </w:rPr>
        <w:t>Clientes</w:t>
        <w:tab/>
      </w:r>
      <w:r>
        <w:rPr>
          <w:w w:val="95"/>
          <w:sz w:val="20"/>
        </w:rPr>
        <w:t>R$</w:t>
      </w:r>
      <w:r>
        <w:rPr>
          <w:spacing w:val="56"/>
          <w:sz w:val="20"/>
        </w:rPr>
        <w:t> </w:t>
      </w:r>
      <w:r>
        <w:rPr>
          <w:w w:val="95"/>
          <w:sz w:val="20"/>
        </w:rPr>
        <w:t>25.633.839,52</w:t>
      </w:r>
    </w:p>
    <w:p>
      <w:pPr>
        <w:tabs>
          <w:tab w:pos="3730" w:val="left" w:leader="none"/>
        </w:tabs>
        <w:spacing w:before="164"/>
        <w:ind w:left="43" w:right="0" w:firstLine="0"/>
        <w:jc w:val="center"/>
        <w:rPr>
          <w:sz w:val="20"/>
        </w:rPr>
      </w:pPr>
      <w:r>
        <w:rPr>
          <w:spacing w:val="-2"/>
          <w:sz w:val="20"/>
        </w:rPr>
        <w:t>Valor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aplicando</w:t>
      </w:r>
      <w:r>
        <w:rPr>
          <w:spacing w:val="-9"/>
          <w:sz w:val="20"/>
        </w:rPr>
        <w:t> </w:t>
      </w:r>
      <w:r>
        <w:rPr>
          <w:spacing w:val="-1"/>
          <w:sz w:val="20"/>
        </w:rPr>
        <w:t>a</w:t>
      </w:r>
      <w:r>
        <w:rPr>
          <w:spacing w:val="-7"/>
          <w:sz w:val="20"/>
        </w:rPr>
        <w:t> </w:t>
      </w:r>
      <w:r>
        <w:rPr>
          <w:spacing w:val="-1"/>
          <w:sz w:val="20"/>
        </w:rPr>
        <w:t>Média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de</w:t>
      </w:r>
      <w:r>
        <w:rPr>
          <w:spacing w:val="-9"/>
          <w:sz w:val="20"/>
        </w:rPr>
        <w:t> </w:t>
      </w:r>
      <w:r>
        <w:rPr>
          <w:spacing w:val="-1"/>
          <w:sz w:val="20"/>
        </w:rPr>
        <w:t>13,99%</w:t>
        <w:tab/>
      </w:r>
      <w:r>
        <w:rPr>
          <w:sz w:val="20"/>
        </w:rPr>
        <w:t>R$</w:t>
      </w:r>
      <w:r>
        <w:rPr>
          <w:spacing w:val="55"/>
          <w:sz w:val="20"/>
        </w:rPr>
        <w:t> </w:t>
      </w:r>
      <w:r>
        <w:rPr>
          <w:sz w:val="20"/>
        </w:rPr>
        <w:t>3.586.857,92</w:t>
      </w:r>
    </w:p>
    <w:p>
      <w:pPr>
        <w:spacing w:line="240" w:lineRule="auto" w:before="1"/>
        <w:rPr>
          <w:sz w:val="25"/>
        </w:rPr>
      </w:pPr>
    </w:p>
    <w:p>
      <w:pPr>
        <w:pStyle w:val="BodyText"/>
        <w:spacing w:line="276" w:lineRule="auto" w:before="52"/>
        <w:ind w:left="444" w:right="206" w:firstLine="708"/>
        <w:jc w:val="both"/>
      </w:pPr>
      <w:r>
        <w:rPr/>
        <w:t>Em</w:t>
      </w:r>
      <w:r>
        <w:rPr>
          <w:spacing w:val="-2"/>
        </w:rPr>
        <w:t> </w:t>
      </w:r>
      <w:r>
        <w:rPr/>
        <w:t>2019,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empresa</w:t>
      </w:r>
      <w:r>
        <w:rPr>
          <w:spacing w:val="-2"/>
        </w:rPr>
        <w:t> </w:t>
      </w:r>
      <w:r>
        <w:rPr/>
        <w:t>apurou</w:t>
      </w:r>
      <w:r>
        <w:rPr>
          <w:spacing w:val="-1"/>
        </w:rPr>
        <w:t> </w:t>
      </w:r>
      <w:r>
        <w:rPr/>
        <w:t>uma</w:t>
      </w:r>
      <w:r>
        <w:rPr>
          <w:spacing w:val="-2"/>
        </w:rPr>
        <w:t> </w:t>
      </w:r>
      <w:r>
        <w:rPr/>
        <w:t>média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17,73%</w:t>
      </w:r>
      <w:r>
        <w:rPr>
          <w:spacing w:val="-1"/>
        </w:rPr>
        <w:t> </w:t>
      </w:r>
      <w:r>
        <w:rPr/>
        <w:t>nos</w:t>
      </w:r>
      <w:r>
        <w:rPr>
          <w:spacing w:val="-2"/>
        </w:rPr>
        <w:t> </w:t>
      </w:r>
      <w:r>
        <w:rPr/>
        <w:t>últimos</w:t>
      </w:r>
      <w:r>
        <w:rPr>
          <w:spacing w:val="-3"/>
        </w:rPr>
        <w:t> </w:t>
      </w:r>
      <w:r>
        <w:rPr/>
        <w:t>5</w:t>
      </w:r>
      <w:r>
        <w:rPr>
          <w:spacing w:val="-2"/>
        </w:rPr>
        <w:t> </w:t>
      </w:r>
      <w:r>
        <w:rPr/>
        <w:t>anos,</w:t>
      </w:r>
      <w:r>
        <w:rPr>
          <w:spacing w:val="-2"/>
        </w:rPr>
        <w:t> </w:t>
      </w:r>
      <w:r>
        <w:rPr/>
        <w:t>constituindo</w:t>
      </w:r>
      <w:r>
        <w:rPr>
          <w:spacing w:val="-2"/>
        </w:rPr>
        <w:t> </w:t>
      </w:r>
      <w:r>
        <w:rPr/>
        <w:t>assim</w:t>
      </w:r>
      <w:r>
        <w:rPr>
          <w:spacing w:val="-3"/>
        </w:rPr>
        <w:t> </w:t>
      </w:r>
      <w:r>
        <w:rPr/>
        <w:t>uma</w:t>
      </w:r>
      <w:r>
        <w:rPr>
          <w:spacing w:val="-52"/>
        </w:rPr>
        <w:t> </w:t>
      </w:r>
      <w:r>
        <w:rPr>
          <w:w w:val="95"/>
        </w:rPr>
        <w:t>provisão de </w:t>
      </w:r>
      <w:r>
        <w:rPr>
          <w:i/>
          <w:w w:val="95"/>
        </w:rPr>
        <w:t>R$ 1.155.949,10 </w:t>
      </w:r>
      <w:r>
        <w:rPr>
          <w:w w:val="95"/>
        </w:rPr>
        <w:t>para representar a realidade dos direitos em questão e compondo um valor</w:t>
      </w:r>
      <w:r>
        <w:rPr>
          <w:spacing w:val="1"/>
          <w:w w:val="95"/>
        </w:rPr>
        <w:t> </w:t>
      </w:r>
      <w:r>
        <w:rPr/>
        <w:t>total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R$</w:t>
      </w:r>
      <w:r>
        <w:rPr>
          <w:spacing w:val="-5"/>
        </w:rPr>
        <w:t> </w:t>
      </w:r>
      <w:r>
        <w:rPr/>
        <w:t>3.961.587,77.</w:t>
      </w:r>
    </w:p>
    <w:p>
      <w:pPr>
        <w:spacing w:after="0" w:line="276" w:lineRule="auto"/>
        <w:jc w:val="both"/>
        <w:sectPr>
          <w:type w:val="continuous"/>
          <w:pgSz w:w="11910" w:h="16840"/>
          <w:pgMar w:top="1000" w:bottom="280" w:left="520" w:right="780"/>
        </w:sectPr>
      </w:pPr>
    </w:p>
    <w:p>
      <w:pPr>
        <w:pStyle w:val="BodyText"/>
        <w:spacing w:line="276" w:lineRule="auto" w:before="90"/>
        <w:ind w:left="444" w:right="206" w:firstLine="708"/>
        <w:jc w:val="both"/>
      </w:pPr>
      <w:r>
        <w:rPr/>
        <w:drawing>
          <wp:anchor distT="0" distB="0" distL="0" distR="0" allowOverlap="1" layoutInCell="1" locked="0" behindDoc="1" simplePos="0" relativeHeight="484840448">
            <wp:simplePos x="0" y="0"/>
            <wp:positionH relativeFrom="page">
              <wp:posOffset>4401311</wp:posOffset>
            </wp:positionH>
            <wp:positionV relativeFrom="page">
              <wp:posOffset>8139683</wp:posOffset>
            </wp:positionV>
            <wp:extent cx="3159251" cy="2552698"/>
            <wp:effectExtent l="0" t="0" r="0" b="0"/>
            <wp:wrapNone/>
            <wp:docPr id="2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9251" cy="2552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Em 2020, com um índice de 13,99%, consideramos que a provisão existente é suficiente para</w:t>
      </w:r>
      <w:r>
        <w:rPr>
          <w:spacing w:val="1"/>
        </w:rPr>
        <w:t> </w:t>
      </w:r>
      <w:r>
        <w:rPr/>
        <w:t>demonstrar prováveis perdas pelo não recebimento, conforme médias calculadas nos últimos anos.</w:t>
      </w:r>
      <w:r>
        <w:rPr>
          <w:spacing w:val="1"/>
        </w:rPr>
        <w:t> </w:t>
      </w:r>
      <w:r>
        <w:rPr/>
        <w:t>Portanto,</w:t>
      </w:r>
      <w:r>
        <w:rPr>
          <w:spacing w:val="-4"/>
        </w:rPr>
        <w:t> </w:t>
      </w:r>
      <w:r>
        <w:rPr>
          <w:sz w:val="22"/>
        </w:rPr>
        <w:t>não</w:t>
      </w:r>
      <w:r>
        <w:rPr>
          <w:spacing w:val="2"/>
          <w:sz w:val="22"/>
        </w:rPr>
        <w:t> </w:t>
      </w:r>
      <w:r>
        <w:rPr/>
        <w:t>constituímos Provisão</w:t>
      </w:r>
      <w:r>
        <w:rPr>
          <w:spacing w:val="-4"/>
        </w:rPr>
        <w:t> </w:t>
      </w:r>
      <w:r>
        <w:rPr/>
        <w:t>para</w:t>
      </w:r>
      <w:r>
        <w:rPr>
          <w:spacing w:val="-3"/>
        </w:rPr>
        <w:t> </w:t>
      </w:r>
      <w:r>
        <w:rPr/>
        <w:t>Crédito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Liquidação</w:t>
      </w:r>
      <w:r>
        <w:rPr>
          <w:spacing w:val="-3"/>
        </w:rPr>
        <w:t> </w:t>
      </w:r>
      <w:r>
        <w:rPr/>
        <w:t>Duvidosa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exercício.</w:t>
      </w: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73" w:after="0"/>
        <w:ind w:left="1164" w:right="0" w:hanging="361"/>
        <w:jc w:val="left"/>
        <w:rPr>
          <w:i/>
          <w:sz w:val="24"/>
        </w:rPr>
      </w:pPr>
      <w:r>
        <w:rPr>
          <w:i/>
          <w:spacing w:val="-2"/>
          <w:sz w:val="24"/>
        </w:rPr>
        <w:t>Outros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créditos</w:t>
      </w:r>
    </w:p>
    <w:p>
      <w:pPr>
        <w:pStyle w:val="BodyText"/>
        <w:spacing w:line="276" w:lineRule="auto" w:before="196"/>
        <w:ind w:left="444" w:right="205" w:firstLine="708"/>
        <w:jc w:val="both"/>
      </w:pPr>
      <w:r>
        <w:rPr/>
        <w:t>É</w:t>
      </w:r>
      <w:r>
        <w:rPr>
          <w:spacing w:val="1"/>
        </w:rPr>
        <w:t> </w:t>
      </w:r>
      <w:r>
        <w:rPr/>
        <w:t>constituído</w:t>
      </w:r>
      <w:r>
        <w:rPr>
          <w:spacing w:val="1"/>
        </w:rPr>
        <w:t> </w:t>
      </w:r>
      <w:r>
        <w:rPr/>
        <w:t>pelos</w:t>
      </w:r>
      <w:r>
        <w:rPr>
          <w:spacing w:val="1"/>
        </w:rPr>
        <w:t> </w:t>
      </w:r>
      <w:r>
        <w:rPr/>
        <w:t>Títulos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Receber,</w:t>
      </w:r>
      <w:r>
        <w:rPr>
          <w:spacing w:val="1"/>
        </w:rPr>
        <w:t> </w:t>
      </w:r>
      <w:r>
        <w:rPr/>
        <w:t>Adiantamentos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Empregados,</w:t>
      </w:r>
      <w:r>
        <w:rPr>
          <w:spacing w:val="1"/>
        </w:rPr>
        <w:t> </w:t>
      </w:r>
      <w:r>
        <w:rPr/>
        <w:t>Tributos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Recuperar/Compensar,</w:t>
      </w:r>
      <w:r>
        <w:rPr>
          <w:spacing w:val="-2"/>
        </w:rPr>
        <w:t> </w:t>
      </w:r>
      <w:r>
        <w:rPr/>
        <w:t>Depósitos</w:t>
      </w:r>
      <w:r>
        <w:rPr>
          <w:spacing w:val="-1"/>
        </w:rPr>
        <w:t> </w:t>
      </w:r>
      <w:r>
        <w:rPr/>
        <w:t>Restituíveis</w:t>
      </w:r>
      <w:r>
        <w:rPr>
          <w:spacing w:val="-2"/>
        </w:rPr>
        <w:t> </w:t>
      </w:r>
      <w:r>
        <w:rPr/>
        <w:t>e</w:t>
      </w:r>
      <w:r>
        <w:rPr>
          <w:spacing w:val="-1"/>
        </w:rPr>
        <w:t> </w:t>
      </w:r>
      <w:r>
        <w:rPr/>
        <w:t>Suprimento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Fundos.</w:t>
      </w: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74" w:after="0"/>
        <w:ind w:left="1164" w:right="0" w:hanging="361"/>
        <w:jc w:val="left"/>
        <w:rPr>
          <w:i/>
          <w:sz w:val="24"/>
        </w:rPr>
      </w:pPr>
      <w:r>
        <w:rPr/>
        <w:pict>
          <v:rect style="position:absolute;margin-left:84.239998pt;margin-top:21.68581pt;width:78.000005pt;height:.599991pt;mso-position-horizontal-relative:page;mso-position-vertical-relative:paragraph;z-index:-18475520" filled="true" fillcolor="#ffffff" stroked="false">
            <v:fill type="solid"/>
            <w10:wrap type="none"/>
          </v:rect>
        </w:pict>
      </w:r>
      <w:r>
        <w:rPr>
          <w:i/>
          <w:spacing w:val="-2"/>
          <w:sz w:val="24"/>
        </w:rPr>
        <w:t>Títulos</w:t>
      </w:r>
      <w:r>
        <w:rPr>
          <w:i/>
          <w:spacing w:val="-11"/>
          <w:sz w:val="24"/>
        </w:rPr>
        <w:t> </w:t>
      </w:r>
      <w:r>
        <w:rPr>
          <w:i/>
          <w:spacing w:val="-1"/>
          <w:sz w:val="24"/>
        </w:rPr>
        <w:t>a</w:t>
      </w:r>
      <w:r>
        <w:rPr>
          <w:i/>
          <w:spacing w:val="-9"/>
          <w:sz w:val="24"/>
        </w:rPr>
        <w:t> </w:t>
      </w:r>
      <w:r>
        <w:rPr>
          <w:i/>
          <w:spacing w:val="-1"/>
          <w:sz w:val="24"/>
        </w:rPr>
        <w:t>receber</w:t>
      </w:r>
    </w:p>
    <w:p>
      <w:pPr>
        <w:spacing w:line="240" w:lineRule="auto" w:before="10"/>
        <w:rPr>
          <w:i/>
          <w:sz w:val="11"/>
        </w:rPr>
      </w:pPr>
    </w:p>
    <w:p>
      <w:pPr>
        <w:pStyle w:val="BodyText"/>
        <w:spacing w:line="276" w:lineRule="auto" w:before="51"/>
        <w:ind w:left="444" w:right="199" w:firstLine="708"/>
      </w:pP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Rubrica</w:t>
      </w:r>
      <w:r>
        <w:rPr>
          <w:spacing w:val="-11"/>
        </w:rPr>
        <w:t> </w:t>
      </w:r>
      <w:r>
        <w:rPr/>
        <w:t>representa</w:t>
      </w:r>
      <w:r>
        <w:rPr>
          <w:spacing w:val="-11"/>
        </w:rPr>
        <w:t> </w:t>
      </w:r>
      <w:r>
        <w:rPr/>
        <w:t>os</w:t>
      </w:r>
      <w:r>
        <w:rPr>
          <w:spacing w:val="-13"/>
        </w:rPr>
        <w:t> </w:t>
      </w:r>
      <w:r>
        <w:rPr/>
        <w:t>valores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receber</w:t>
      </w:r>
      <w:r>
        <w:rPr>
          <w:spacing w:val="-13"/>
        </w:rPr>
        <w:t> </w:t>
      </w:r>
      <w:r>
        <w:rPr/>
        <w:t>por</w:t>
      </w:r>
      <w:r>
        <w:rPr>
          <w:spacing w:val="-11"/>
        </w:rPr>
        <w:t> </w:t>
      </w:r>
      <w:r>
        <w:rPr/>
        <w:t>Termo</w:t>
      </w:r>
      <w:r>
        <w:rPr>
          <w:spacing w:val="-11"/>
        </w:rPr>
        <w:t> </w:t>
      </w:r>
      <w:r>
        <w:rPr/>
        <w:t>de</w:t>
      </w:r>
      <w:r>
        <w:rPr>
          <w:spacing w:val="-14"/>
        </w:rPr>
        <w:t> </w:t>
      </w:r>
      <w:r>
        <w:rPr/>
        <w:t>Confissão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Dívidas</w:t>
      </w:r>
      <w:r>
        <w:rPr>
          <w:spacing w:val="-11"/>
        </w:rPr>
        <w:t> </w:t>
      </w:r>
      <w:r>
        <w:rPr/>
        <w:t>dos</w:t>
      </w:r>
      <w:r>
        <w:rPr>
          <w:spacing w:val="-9"/>
        </w:rPr>
        <w:t> </w:t>
      </w:r>
      <w:r>
        <w:rPr/>
        <w:t>Clientes</w:t>
      </w:r>
      <w:r>
        <w:rPr>
          <w:spacing w:val="-11"/>
        </w:rPr>
        <w:t> </w:t>
      </w:r>
      <w:r>
        <w:rPr/>
        <w:t>abaixo</w:t>
      </w:r>
      <w:r>
        <w:rPr>
          <w:spacing w:val="-51"/>
        </w:rPr>
        <w:t> </w:t>
      </w:r>
      <w:r>
        <w:rPr/>
        <w:t>listados:</w:t>
      </w:r>
    </w:p>
    <w:p>
      <w:pPr>
        <w:spacing w:line="240" w:lineRule="auto" w:before="8" w:after="0"/>
        <w:rPr>
          <w:sz w:val="16"/>
        </w:rPr>
      </w:pPr>
    </w:p>
    <w:tbl>
      <w:tblPr>
        <w:tblW w:w="0" w:type="auto"/>
        <w:jc w:val="left"/>
        <w:tblInd w:w="19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51"/>
        <w:gridCol w:w="1885"/>
        <w:gridCol w:w="1556"/>
        <w:gridCol w:w="185"/>
      </w:tblGrid>
      <w:tr>
        <w:trPr>
          <w:trHeight w:val="283" w:hRule="atLeast"/>
        </w:trPr>
        <w:tc>
          <w:tcPr>
            <w:tcW w:w="3451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76"/>
              <w:rPr>
                <w:i/>
                <w:sz w:val="20"/>
              </w:rPr>
            </w:pPr>
            <w:r>
              <w:rPr>
                <w:spacing w:val="-2"/>
                <w:sz w:val="20"/>
              </w:rPr>
              <w:t>TÍTULOS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2"/>
                <w:sz w:val="20"/>
              </w:rPr>
              <w:t>A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2"/>
                <w:sz w:val="20"/>
              </w:rPr>
              <w:t>RECEBER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85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6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5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0" w:hRule="atLeast"/>
        </w:trPr>
        <w:tc>
          <w:tcPr>
            <w:tcW w:w="3451" w:type="dxa"/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Confissão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Dívida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CINBESA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8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6" w:type="dxa"/>
          </w:tcPr>
          <w:p>
            <w:pPr>
              <w:pStyle w:val="TableParagraph"/>
              <w:spacing w:line="244" w:lineRule="exact"/>
              <w:ind w:right="1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10.699,08 </w:t>
            </w:r>
          </w:p>
        </w:tc>
        <w:tc>
          <w:tcPr>
            <w:tcW w:w="18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1" w:hRule="atLeast"/>
        </w:trPr>
        <w:tc>
          <w:tcPr>
            <w:tcW w:w="3451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Confissão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Dívida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SEASTER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85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1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845.975,26 </w:t>
            </w:r>
          </w:p>
        </w:tc>
        <w:tc>
          <w:tcPr>
            <w:tcW w:w="185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98" w:hRule="atLeast"/>
        </w:trPr>
        <w:tc>
          <w:tcPr>
            <w:tcW w:w="345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85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52"/>
              <w:ind w:left="909"/>
              <w:rPr>
                <w:i/>
                <w:sz w:val="18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z w:val="18"/>
              </w:rPr>
              <w:t> </w:t>
            </w:r>
          </w:p>
        </w:tc>
        <w:tc>
          <w:tcPr>
            <w:tcW w:w="155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52"/>
              <w:ind w:right="11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856.674,34 </w:t>
            </w:r>
          </w:p>
        </w:tc>
        <w:tc>
          <w:tcPr>
            <w:tcW w:w="185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</w:tbl>
    <w:p>
      <w:pPr>
        <w:spacing w:line="240" w:lineRule="auto" w:before="9"/>
        <w:rPr>
          <w:sz w:val="21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0" w:after="0"/>
        <w:ind w:left="1164" w:right="0" w:hanging="361"/>
        <w:jc w:val="left"/>
        <w:rPr>
          <w:i/>
          <w:sz w:val="24"/>
        </w:rPr>
      </w:pPr>
      <w:r>
        <w:rPr/>
        <w:pict>
          <v:rect style="position:absolute;margin-left:84.239998pt;margin-top:12.985786pt;width:137.76pt;height:.59999pt;mso-position-horizontal-relative:page;mso-position-vertical-relative:paragraph;z-index:-18475008" filled="true" fillcolor="#ffffff" stroked="false">
            <v:fill type="solid"/>
            <w10:wrap type="none"/>
          </v:rect>
        </w:pict>
      </w:r>
      <w:r>
        <w:rPr>
          <w:i/>
          <w:spacing w:val="-3"/>
          <w:sz w:val="24"/>
        </w:rPr>
        <w:t>Adiantamento</w:t>
      </w:r>
      <w:r>
        <w:rPr>
          <w:i/>
          <w:spacing w:val="-9"/>
          <w:sz w:val="24"/>
        </w:rPr>
        <w:t> </w:t>
      </w:r>
      <w:r>
        <w:rPr>
          <w:i/>
          <w:spacing w:val="-3"/>
          <w:sz w:val="24"/>
        </w:rPr>
        <w:t>a</w:t>
      </w:r>
      <w:r>
        <w:rPr>
          <w:i/>
          <w:spacing w:val="-9"/>
          <w:sz w:val="24"/>
        </w:rPr>
        <w:t> </w:t>
      </w:r>
      <w:r>
        <w:rPr>
          <w:i/>
          <w:spacing w:val="-3"/>
          <w:sz w:val="24"/>
        </w:rPr>
        <w:t>Empregados</w:t>
      </w:r>
    </w:p>
    <w:p>
      <w:pPr>
        <w:spacing w:line="240" w:lineRule="auto" w:before="10"/>
        <w:rPr>
          <w:i/>
          <w:sz w:val="11"/>
        </w:rPr>
      </w:pPr>
    </w:p>
    <w:p>
      <w:pPr>
        <w:pStyle w:val="BodyText"/>
        <w:spacing w:line="278" w:lineRule="auto" w:before="52"/>
        <w:ind w:left="444" w:right="210" w:firstLine="708"/>
        <w:jc w:val="both"/>
      </w:pPr>
      <w:r>
        <w:rPr/>
        <w:t>A Rubrica representa valores que foram adiantados a funcionários e não foram realizados os</w:t>
      </w:r>
      <w:r>
        <w:rPr>
          <w:spacing w:val="1"/>
        </w:rPr>
        <w:t> </w:t>
      </w:r>
      <w:r>
        <w:rPr/>
        <w:t>descontos</w:t>
      </w:r>
      <w:r>
        <w:rPr>
          <w:spacing w:val="-1"/>
        </w:rPr>
        <w:t> </w:t>
      </w:r>
      <w:r>
        <w:rPr/>
        <w:t>dos</w:t>
      </w:r>
      <w:r>
        <w:rPr>
          <w:spacing w:val="-5"/>
        </w:rPr>
        <w:t> </w:t>
      </w:r>
      <w:r>
        <w:rPr/>
        <w:t>mesmos,</w:t>
      </w:r>
      <w:r>
        <w:rPr>
          <w:spacing w:val="-3"/>
        </w:rPr>
        <w:t> </w:t>
      </w:r>
      <w:r>
        <w:rPr/>
        <w:t>ficando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PRODEPA,</w:t>
      </w:r>
      <w:r>
        <w:rPr>
          <w:spacing w:val="-5"/>
        </w:rPr>
        <w:t> </w:t>
      </w:r>
      <w:r>
        <w:rPr/>
        <w:t>dessa</w:t>
      </w:r>
      <w:r>
        <w:rPr>
          <w:spacing w:val="-6"/>
        </w:rPr>
        <w:t> </w:t>
      </w:r>
      <w:r>
        <w:rPr/>
        <w:t>maneira,</w:t>
      </w:r>
      <w:r>
        <w:rPr>
          <w:spacing w:val="-5"/>
        </w:rPr>
        <w:t> </w:t>
      </w:r>
      <w:r>
        <w:rPr/>
        <w:t>com</w:t>
      </w:r>
      <w:r>
        <w:rPr>
          <w:spacing w:val="-3"/>
        </w:rPr>
        <w:t> </w:t>
      </w:r>
      <w:r>
        <w:rPr/>
        <w:t>o</w:t>
      </w:r>
      <w:r>
        <w:rPr>
          <w:spacing w:val="-3"/>
        </w:rPr>
        <w:t> </w:t>
      </w:r>
      <w:r>
        <w:rPr/>
        <w:t>direito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ser</w:t>
      </w:r>
      <w:r>
        <w:rPr>
          <w:spacing w:val="-5"/>
        </w:rPr>
        <w:t> </w:t>
      </w:r>
      <w:r>
        <w:rPr/>
        <w:t>ressarcida.</w:t>
      </w:r>
    </w:p>
    <w:p>
      <w:pPr>
        <w:spacing w:line="240" w:lineRule="auto" w:before="9" w:after="0"/>
        <w:rPr>
          <w:sz w:val="15"/>
        </w:rPr>
      </w:pPr>
    </w:p>
    <w:tbl>
      <w:tblPr>
        <w:tblW w:w="0" w:type="auto"/>
        <w:jc w:val="left"/>
        <w:tblInd w:w="1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3"/>
        <w:gridCol w:w="5031"/>
        <w:gridCol w:w="2039"/>
      </w:tblGrid>
      <w:tr>
        <w:trPr>
          <w:trHeight w:val="283" w:hRule="atLeast"/>
        </w:trPr>
        <w:tc>
          <w:tcPr>
            <w:tcW w:w="763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31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69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ADIANTAMENTOS</w:t>
            </w:r>
            <w:r>
              <w:rPr>
                <w:i/>
                <w:spacing w:val="8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</w:t>
            </w:r>
            <w:r>
              <w:rPr>
                <w:i/>
                <w:spacing w:val="8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SALÁRIOS</w:t>
            </w:r>
            <w:r>
              <w:rPr>
                <w:i/>
                <w:spacing w:val="8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E</w:t>
            </w:r>
            <w:r>
              <w:rPr>
                <w:i/>
                <w:spacing w:val="8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13º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SALÁRIO</w:t>
            </w:r>
            <w:r>
              <w:rPr>
                <w:i/>
                <w:color w:val="FF0000"/>
                <w:w w:val="99"/>
                <w:sz w:val="20"/>
              </w:rPr>
              <w:t> </w:t>
            </w:r>
          </w:p>
        </w:tc>
        <w:tc>
          <w:tcPr>
            <w:tcW w:w="2039" w:type="dxa"/>
            <w:vMerge w:val="restart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7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31" w:type="dxa"/>
          </w:tcPr>
          <w:p>
            <w:pPr>
              <w:pStyle w:val="TableParagraph"/>
              <w:spacing w:line="244" w:lineRule="exact"/>
              <w:ind w:left="69"/>
              <w:rPr>
                <w:i/>
                <w:sz w:val="20"/>
              </w:rPr>
            </w:pPr>
            <w:r>
              <w:rPr>
                <w:i/>
                <w:color w:val="FF0000"/>
                <w:spacing w:val="-1"/>
                <w:sz w:val="20"/>
                <w:u w:val="single" w:color="FF0000"/>
              </w:rPr>
              <w:t>13º</w:t>
            </w:r>
            <w:r>
              <w:rPr>
                <w:i/>
                <w:color w:val="FF0000"/>
                <w:spacing w:val="-10"/>
                <w:sz w:val="20"/>
                <w:u w:val="single" w:color="FF0000"/>
              </w:rPr>
              <w:t> </w:t>
            </w:r>
            <w:r>
              <w:rPr>
                <w:i/>
                <w:color w:val="FF0000"/>
                <w:spacing w:val="-1"/>
                <w:sz w:val="20"/>
                <w:u w:val="single" w:color="FF0000"/>
              </w:rPr>
              <w:t>Salário</w:t>
            </w:r>
          </w:p>
        </w:tc>
        <w:tc>
          <w:tcPr>
            <w:tcW w:w="20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0" w:hRule="atLeast"/>
        </w:trPr>
        <w:tc>
          <w:tcPr>
            <w:tcW w:w="7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31" w:type="dxa"/>
          </w:tcPr>
          <w:p>
            <w:pPr>
              <w:pStyle w:val="TableParagraph"/>
              <w:spacing w:line="244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Anderson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Silva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Félix</w:t>
            </w:r>
            <w:r>
              <w:rPr>
                <w:i/>
                <w:color w:val="FF0000"/>
                <w:w w:val="99"/>
                <w:sz w:val="20"/>
              </w:rPr>
              <w:t> </w:t>
            </w:r>
          </w:p>
        </w:tc>
        <w:tc>
          <w:tcPr>
            <w:tcW w:w="2039" w:type="dxa"/>
          </w:tcPr>
          <w:p>
            <w:pPr>
              <w:pStyle w:val="TableParagraph"/>
              <w:spacing w:line="244" w:lineRule="exact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1.386,52</w:t>
            </w:r>
          </w:p>
        </w:tc>
      </w:tr>
      <w:tr>
        <w:trPr>
          <w:trHeight w:val="280" w:hRule="atLeast"/>
        </w:trPr>
        <w:tc>
          <w:tcPr>
            <w:tcW w:w="7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31" w:type="dxa"/>
          </w:tcPr>
          <w:p>
            <w:pPr>
              <w:pStyle w:val="TableParagraph"/>
              <w:spacing w:line="244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Fabiana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Pires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Rocha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Saunders</w:t>
            </w:r>
            <w:r>
              <w:rPr>
                <w:i/>
                <w:color w:val="FF0000"/>
                <w:w w:val="99"/>
                <w:sz w:val="20"/>
              </w:rPr>
              <w:t> </w:t>
            </w:r>
          </w:p>
        </w:tc>
        <w:tc>
          <w:tcPr>
            <w:tcW w:w="2039" w:type="dxa"/>
          </w:tcPr>
          <w:p>
            <w:pPr>
              <w:pStyle w:val="TableParagraph"/>
              <w:spacing w:line="244" w:lineRule="exact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2.218,64</w:t>
            </w:r>
          </w:p>
        </w:tc>
      </w:tr>
      <w:tr>
        <w:trPr>
          <w:trHeight w:val="279" w:hRule="atLeast"/>
        </w:trPr>
        <w:tc>
          <w:tcPr>
            <w:tcW w:w="7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31" w:type="dxa"/>
          </w:tcPr>
          <w:p>
            <w:pPr>
              <w:pStyle w:val="TableParagraph"/>
              <w:spacing w:line="244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Frandi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Tancredi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Soares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39" w:type="dxa"/>
          </w:tcPr>
          <w:p>
            <w:pPr>
              <w:pStyle w:val="TableParagraph"/>
              <w:spacing w:line="244" w:lineRule="exact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5.461,53 </w:t>
            </w:r>
          </w:p>
        </w:tc>
      </w:tr>
      <w:tr>
        <w:trPr>
          <w:trHeight w:val="252" w:hRule="atLeast"/>
        </w:trPr>
        <w:tc>
          <w:tcPr>
            <w:tcW w:w="7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31" w:type="dxa"/>
          </w:tcPr>
          <w:p>
            <w:pPr>
              <w:pStyle w:val="TableParagraph"/>
              <w:spacing w:line="232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Gracineide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Cayres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Andrade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39" w:type="dxa"/>
          </w:tcPr>
          <w:p>
            <w:pPr>
              <w:pStyle w:val="TableParagraph"/>
              <w:spacing w:line="232" w:lineRule="exact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1.370,50 </w:t>
            </w:r>
          </w:p>
        </w:tc>
      </w:tr>
      <w:tr>
        <w:trPr>
          <w:trHeight w:val="308" w:hRule="atLeast"/>
        </w:trPr>
        <w:tc>
          <w:tcPr>
            <w:tcW w:w="763" w:type="dxa"/>
          </w:tcPr>
          <w:p>
            <w:pPr>
              <w:pStyle w:val="TableParagraph"/>
              <w:spacing w:line="258" w:lineRule="exact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  <w:tc>
          <w:tcPr>
            <w:tcW w:w="5031" w:type="dxa"/>
          </w:tcPr>
          <w:p>
            <w:pPr>
              <w:pStyle w:val="TableParagraph"/>
              <w:spacing w:before="27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Jefferson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Miguel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Gonçalves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Ferreira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39" w:type="dxa"/>
          </w:tcPr>
          <w:p>
            <w:pPr>
              <w:pStyle w:val="TableParagraph"/>
              <w:spacing w:before="27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2.373,80 </w:t>
            </w:r>
          </w:p>
        </w:tc>
      </w:tr>
      <w:tr>
        <w:trPr>
          <w:trHeight w:val="283" w:hRule="atLeast"/>
        </w:trPr>
        <w:tc>
          <w:tcPr>
            <w:tcW w:w="763" w:type="dxa"/>
          </w:tcPr>
          <w:p>
            <w:pPr>
              <w:pStyle w:val="TableParagraph"/>
              <w:spacing w:line="264" w:lineRule="exact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  <w:tc>
          <w:tcPr>
            <w:tcW w:w="5031" w:type="dxa"/>
          </w:tcPr>
          <w:p>
            <w:pPr>
              <w:pStyle w:val="TableParagraph"/>
              <w:spacing w:line="244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Joel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Furtado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Martins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39" w:type="dxa"/>
          </w:tcPr>
          <w:p>
            <w:pPr>
              <w:pStyle w:val="TableParagraph"/>
              <w:spacing w:line="244" w:lineRule="exact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2.213,82 </w:t>
            </w:r>
          </w:p>
        </w:tc>
      </w:tr>
    </w:tbl>
    <w:p>
      <w:pPr>
        <w:tabs>
          <w:tab w:pos="6485" w:val="left" w:leader="none"/>
        </w:tabs>
        <w:spacing w:before="0"/>
        <w:ind w:left="261" w:right="0" w:firstLine="0"/>
        <w:jc w:val="center"/>
        <w:rPr>
          <w:i/>
          <w:sz w:val="20"/>
        </w:rPr>
      </w:pPr>
      <w:r>
        <w:rPr>
          <w:i/>
          <w:sz w:val="20"/>
        </w:rPr>
        <w:t>Lea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Vania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Carvalho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de</w:t>
      </w:r>
      <w:r>
        <w:rPr>
          <w:i/>
          <w:spacing w:val="-9"/>
          <w:sz w:val="20"/>
        </w:rPr>
        <w:t> </w:t>
      </w:r>
      <w:r>
        <w:rPr>
          <w:i/>
          <w:sz w:val="20"/>
        </w:rPr>
        <w:t>Oliveira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Macêdo</w:t>
        <w:tab/>
        <w:t>5.221,80 </w:t>
      </w:r>
    </w:p>
    <w:p>
      <w:pPr>
        <w:tabs>
          <w:tab w:pos="6634" w:val="left" w:leader="none"/>
        </w:tabs>
        <w:spacing w:before="33"/>
        <w:ind w:left="261" w:right="0" w:firstLine="0"/>
        <w:jc w:val="center"/>
        <w:rPr>
          <w:i/>
          <w:sz w:val="20"/>
        </w:rPr>
      </w:pPr>
      <w:r>
        <w:rPr>
          <w:i/>
          <w:sz w:val="20"/>
        </w:rPr>
        <w:t>Orivaldo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Matos</w:t>
      </w:r>
      <w:r>
        <w:rPr>
          <w:i/>
          <w:spacing w:val="-8"/>
          <w:sz w:val="20"/>
        </w:rPr>
        <w:t> </w:t>
      </w:r>
      <w:r>
        <w:rPr>
          <w:i/>
          <w:sz w:val="20"/>
        </w:rPr>
        <w:t>Martins</w:t>
        <w:tab/>
        <w:t>494,84 </w:t>
      </w:r>
    </w:p>
    <w:p>
      <w:pPr>
        <w:tabs>
          <w:tab w:pos="6484" w:val="left" w:leader="none"/>
        </w:tabs>
        <w:spacing w:before="37"/>
        <w:ind w:left="261" w:right="0" w:firstLine="0"/>
        <w:jc w:val="center"/>
        <w:rPr>
          <w:i/>
          <w:sz w:val="20"/>
        </w:rPr>
      </w:pPr>
      <w:r>
        <w:rPr>
          <w:i/>
          <w:sz w:val="20"/>
        </w:rPr>
        <w:t>Roberto</w:t>
      </w:r>
      <w:r>
        <w:rPr>
          <w:i/>
          <w:spacing w:val="-8"/>
          <w:sz w:val="20"/>
        </w:rPr>
        <w:t> </w:t>
      </w:r>
      <w:r>
        <w:rPr>
          <w:i/>
          <w:sz w:val="20"/>
        </w:rPr>
        <w:t>Alves</w:t>
      </w:r>
      <w:r>
        <w:rPr>
          <w:i/>
          <w:spacing w:val="-8"/>
          <w:sz w:val="20"/>
        </w:rPr>
        <w:t> </w:t>
      </w:r>
      <w:r>
        <w:rPr>
          <w:i/>
          <w:sz w:val="20"/>
        </w:rPr>
        <w:t>Amanajás</w:t>
        <w:tab/>
        <w:t>6.436,93 </w:t>
      </w:r>
    </w:p>
    <w:p>
      <w:pPr>
        <w:spacing w:line="240" w:lineRule="auto" w:before="4"/>
        <w:rPr>
          <w:i/>
          <w:sz w:val="6"/>
        </w:rPr>
      </w:pPr>
    </w:p>
    <w:tbl>
      <w:tblPr>
        <w:tblW w:w="0" w:type="auto"/>
        <w:jc w:val="left"/>
        <w:tblInd w:w="1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"/>
        <w:gridCol w:w="3944"/>
        <w:gridCol w:w="2134"/>
        <w:gridCol w:w="1000"/>
      </w:tblGrid>
      <w:tr>
        <w:trPr>
          <w:trHeight w:val="212" w:hRule="atLeast"/>
        </w:trPr>
        <w:tc>
          <w:tcPr>
            <w:tcW w:w="75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44" w:type="dxa"/>
          </w:tcPr>
          <w:p>
            <w:pPr>
              <w:pStyle w:val="TableParagraph"/>
              <w:spacing w:line="193" w:lineRule="exact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Rosivete</w:t>
            </w:r>
            <w:r>
              <w:rPr>
                <w:i/>
                <w:spacing w:val="22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Rodrigues</w:t>
            </w:r>
            <w:r>
              <w:rPr>
                <w:i/>
                <w:spacing w:val="23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Defensor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34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00" w:type="dxa"/>
          </w:tcPr>
          <w:p>
            <w:pPr>
              <w:pStyle w:val="TableParagraph"/>
              <w:spacing w:line="193" w:lineRule="exact"/>
              <w:ind w:right="2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2.329,79 </w:t>
            </w:r>
          </w:p>
        </w:tc>
      </w:tr>
      <w:tr>
        <w:trPr>
          <w:trHeight w:val="308" w:hRule="atLeast"/>
        </w:trPr>
        <w:tc>
          <w:tcPr>
            <w:tcW w:w="756" w:type="dxa"/>
          </w:tcPr>
          <w:p>
            <w:pPr>
              <w:pStyle w:val="TableParagraph"/>
              <w:spacing w:line="258" w:lineRule="exact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  <w:tc>
          <w:tcPr>
            <w:tcW w:w="3944" w:type="dxa"/>
          </w:tcPr>
          <w:p>
            <w:pPr>
              <w:pStyle w:val="TableParagraph"/>
              <w:spacing w:before="27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Tiago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Souza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Cardoso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34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0" w:type="dxa"/>
          </w:tcPr>
          <w:p>
            <w:pPr>
              <w:pStyle w:val="TableParagraph"/>
              <w:spacing w:before="27"/>
              <w:ind w:right="2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3.899,79 </w:t>
            </w:r>
          </w:p>
        </w:tc>
      </w:tr>
      <w:tr>
        <w:trPr>
          <w:trHeight w:val="330" w:hRule="atLeast"/>
        </w:trPr>
        <w:tc>
          <w:tcPr>
            <w:tcW w:w="756" w:type="dxa"/>
          </w:tcPr>
          <w:p>
            <w:pPr>
              <w:pStyle w:val="TableParagraph"/>
              <w:spacing w:line="286" w:lineRule="exact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  <w:tc>
          <w:tcPr>
            <w:tcW w:w="3944" w:type="dxa"/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Verena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Picanço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Rocha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34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0" w:type="dxa"/>
          </w:tcPr>
          <w:p>
            <w:pPr>
              <w:pStyle w:val="TableParagraph"/>
              <w:spacing w:line="244" w:lineRule="exact"/>
              <w:ind w:right="2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406,42 </w:t>
            </w:r>
          </w:p>
        </w:tc>
      </w:tr>
      <w:tr>
        <w:trPr>
          <w:trHeight w:val="244" w:hRule="atLeast"/>
        </w:trPr>
        <w:tc>
          <w:tcPr>
            <w:tcW w:w="756" w:type="dxa"/>
          </w:tcPr>
          <w:p>
            <w:pPr>
              <w:pStyle w:val="TableParagraph"/>
              <w:spacing w:line="224" w:lineRule="exact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  <w:tc>
          <w:tcPr>
            <w:tcW w:w="394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Valor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Adiantado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Folha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13º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Comp.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2019 </w:t>
            </w:r>
          </w:p>
        </w:tc>
        <w:tc>
          <w:tcPr>
            <w:tcW w:w="2134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94" w:lineRule="exact"/>
              <w:ind w:right="2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579,08 </w:t>
            </w:r>
          </w:p>
        </w:tc>
      </w:tr>
      <w:tr>
        <w:trPr>
          <w:trHeight w:val="245" w:hRule="atLeast"/>
        </w:trPr>
        <w:tc>
          <w:tcPr>
            <w:tcW w:w="756" w:type="dxa"/>
          </w:tcPr>
          <w:p>
            <w:pPr>
              <w:pStyle w:val="TableParagraph"/>
              <w:spacing w:line="224" w:lineRule="exact" w:before="2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  <w:tc>
          <w:tcPr>
            <w:tcW w:w="394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3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2"/>
              <w:ind w:right="13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00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2"/>
              <w:ind w:right="2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34.393,46 </w:t>
            </w:r>
          </w:p>
        </w:tc>
      </w:tr>
      <w:tr>
        <w:trPr>
          <w:trHeight w:val="293" w:hRule="atLeast"/>
        </w:trPr>
        <w:tc>
          <w:tcPr>
            <w:tcW w:w="756" w:type="dxa"/>
          </w:tcPr>
          <w:p>
            <w:pPr>
              <w:pStyle w:val="TableParagraph"/>
              <w:spacing w:line="269" w:lineRule="exact" w:before="5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 </w:t>
            </w:r>
          </w:p>
        </w:tc>
        <w:tc>
          <w:tcPr>
            <w:tcW w:w="3944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34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00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60" w:after="0"/>
        <w:ind w:left="1164" w:right="0" w:hanging="361"/>
        <w:jc w:val="left"/>
        <w:rPr>
          <w:i/>
          <w:sz w:val="24"/>
        </w:rPr>
      </w:pPr>
      <w:r>
        <w:rPr>
          <w:i/>
          <w:w w:val="95"/>
          <w:sz w:val="24"/>
        </w:rPr>
        <w:t>Tributos</w:t>
      </w:r>
      <w:r>
        <w:rPr>
          <w:i/>
          <w:spacing w:val="15"/>
          <w:w w:val="95"/>
          <w:sz w:val="24"/>
        </w:rPr>
        <w:t> </w:t>
      </w:r>
      <w:r>
        <w:rPr>
          <w:i/>
          <w:w w:val="95"/>
          <w:sz w:val="24"/>
        </w:rPr>
        <w:t>a</w:t>
      </w:r>
      <w:r>
        <w:rPr>
          <w:i/>
          <w:spacing w:val="12"/>
          <w:w w:val="95"/>
          <w:sz w:val="24"/>
        </w:rPr>
        <w:t> </w:t>
      </w:r>
      <w:r>
        <w:rPr>
          <w:i/>
          <w:w w:val="95"/>
          <w:sz w:val="24"/>
        </w:rPr>
        <w:t>Recuperar/Compensar</w:t>
      </w:r>
    </w:p>
    <w:p>
      <w:pPr>
        <w:pStyle w:val="BodyText"/>
        <w:spacing w:line="276" w:lineRule="auto" w:before="38"/>
        <w:ind w:left="444" w:right="206" w:firstLine="708"/>
        <w:jc w:val="both"/>
      </w:pPr>
      <w:r>
        <w:rPr/>
        <w:t>Os valores dos tributos passíveis de compensação sejam por recolhimentos na fonte, indevido</w:t>
      </w:r>
      <w:r>
        <w:rPr>
          <w:spacing w:val="1"/>
        </w:rPr>
        <w:t> </w:t>
      </w:r>
      <w:r>
        <w:rPr/>
        <w:t>ou a maior; são contabilizados em contas do ativo, de acordo com a legislação de regência. O total de</w:t>
      </w:r>
      <w:r>
        <w:rPr>
          <w:spacing w:val="1"/>
        </w:rPr>
        <w:t> </w:t>
      </w:r>
      <w:r>
        <w:rPr/>
        <w:t>Tributos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Compensar é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R$</w:t>
      </w:r>
      <w:r>
        <w:rPr>
          <w:spacing w:val="-5"/>
        </w:rPr>
        <w:t> </w:t>
      </w:r>
      <w:r>
        <w:rPr/>
        <w:t>706.044,05.</w:t>
      </w:r>
    </w:p>
    <w:p>
      <w:pPr>
        <w:spacing w:line="240" w:lineRule="auto" w:before="6" w:after="0"/>
        <w:rPr>
          <w:sz w:val="16"/>
        </w:rPr>
      </w:pPr>
    </w:p>
    <w:tbl>
      <w:tblPr>
        <w:tblW w:w="0" w:type="auto"/>
        <w:jc w:val="left"/>
        <w:tblInd w:w="19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17"/>
        <w:gridCol w:w="2453"/>
      </w:tblGrid>
      <w:tr>
        <w:trPr>
          <w:trHeight w:val="350" w:hRule="atLeast"/>
        </w:trPr>
        <w:tc>
          <w:tcPr>
            <w:tcW w:w="461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5"/>
              <w:ind w:left="69"/>
              <w:rPr>
                <w:i/>
                <w:sz w:val="20"/>
              </w:rPr>
            </w:pPr>
            <w:r>
              <w:rPr>
                <w:w w:val="95"/>
                <w:sz w:val="20"/>
              </w:rPr>
              <w:t>TRIBUTOS</w:t>
            </w:r>
            <w:r>
              <w:rPr>
                <w:spacing w:val="9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A</w:t>
            </w:r>
            <w:r>
              <w:rPr>
                <w:spacing w:val="14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RECUPERAR/COMPENSAR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453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5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26" w:hRule="atLeast"/>
        </w:trPr>
        <w:tc>
          <w:tcPr>
            <w:tcW w:w="4617" w:type="dxa"/>
          </w:tcPr>
          <w:p>
            <w:pPr>
              <w:pStyle w:val="TableParagraph"/>
              <w:spacing w:before="23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IR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recuperar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453" w:type="dxa"/>
          </w:tcPr>
          <w:p>
            <w:pPr>
              <w:pStyle w:val="TableParagraph"/>
              <w:spacing w:before="23"/>
              <w:ind w:right="6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227.985,51</w:t>
            </w:r>
          </w:p>
        </w:tc>
      </w:tr>
      <w:tr>
        <w:trPr>
          <w:trHeight w:val="318" w:hRule="atLeast"/>
        </w:trPr>
        <w:tc>
          <w:tcPr>
            <w:tcW w:w="4617" w:type="dxa"/>
          </w:tcPr>
          <w:p>
            <w:pPr>
              <w:pStyle w:val="TableParagraph"/>
              <w:spacing w:before="21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Imposto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Renda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Fonte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453" w:type="dxa"/>
          </w:tcPr>
          <w:p>
            <w:pPr>
              <w:pStyle w:val="TableParagraph"/>
              <w:spacing w:before="21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28,48 </w:t>
            </w:r>
          </w:p>
        </w:tc>
      </w:tr>
      <w:tr>
        <w:trPr>
          <w:trHeight w:val="255" w:hRule="atLeast"/>
        </w:trPr>
        <w:tc>
          <w:tcPr>
            <w:tcW w:w="4617" w:type="dxa"/>
          </w:tcPr>
          <w:p>
            <w:pPr>
              <w:pStyle w:val="TableParagraph"/>
              <w:spacing w:line="220" w:lineRule="exact" w:before="15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PIS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recuperar</w:t>
            </w:r>
          </w:p>
        </w:tc>
        <w:tc>
          <w:tcPr>
            <w:tcW w:w="2453" w:type="dxa"/>
          </w:tcPr>
          <w:p>
            <w:pPr>
              <w:pStyle w:val="TableParagraph"/>
              <w:spacing w:line="220" w:lineRule="exact" w:before="15"/>
              <w:ind w:right="6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62.945,71</w:t>
            </w:r>
          </w:p>
        </w:tc>
      </w:tr>
    </w:tbl>
    <w:p>
      <w:pPr>
        <w:spacing w:after="0" w:line="220" w:lineRule="exact"/>
        <w:jc w:val="right"/>
        <w:rPr>
          <w:sz w:val="20"/>
        </w:rPr>
        <w:sectPr>
          <w:pgSz w:w="11910" w:h="16840"/>
          <w:pgMar w:header="166" w:footer="748" w:top="880" w:bottom="940" w:left="520" w:right="780"/>
        </w:sectPr>
      </w:pPr>
    </w:p>
    <w:p>
      <w:pPr>
        <w:spacing w:line="240" w:lineRule="auto" w:before="3" w:after="1"/>
        <w:rPr>
          <w:sz w:val="14"/>
        </w:rPr>
      </w:pPr>
      <w:r>
        <w:rPr/>
        <w:drawing>
          <wp:anchor distT="0" distB="0" distL="0" distR="0" allowOverlap="1" layoutInCell="1" locked="0" behindDoc="1" simplePos="0" relativeHeight="484841984">
            <wp:simplePos x="0" y="0"/>
            <wp:positionH relativeFrom="page">
              <wp:posOffset>4514088</wp:posOffset>
            </wp:positionH>
            <wp:positionV relativeFrom="page">
              <wp:posOffset>8241283</wp:posOffset>
            </wp:positionV>
            <wp:extent cx="3046475" cy="2451099"/>
            <wp:effectExtent l="0" t="0" r="0" b="0"/>
            <wp:wrapNone/>
            <wp:docPr id="3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475" cy="245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9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52"/>
        <w:gridCol w:w="1179"/>
        <w:gridCol w:w="1148"/>
      </w:tblGrid>
      <w:tr>
        <w:trPr>
          <w:trHeight w:val="243" w:hRule="atLeast"/>
        </w:trPr>
        <w:tc>
          <w:tcPr>
            <w:tcW w:w="475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3" w:lineRule="exact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79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4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3" w:lineRule="exact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Continuação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32" w:hRule="atLeast"/>
        </w:trPr>
        <w:tc>
          <w:tcPr>
            <w:tcW w:w="4752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6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COFINS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recuperar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79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8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6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288.850,43</w:t>
            </w:r>
          </w:p>
        </w:tc>
      </w:tr>
      <w:tr>
        <w:trPr>
          <w:trHeight w:val="330" w:hRule="atLeast"/>
        </w:trPr>
        <w:tc>
          <w:tcPr>
            <w:tcW w:w="4752" w:type="dxa"/>
          </w:tcPr>
          <w:p>
            <w:pPr>
              <w:pStyle w:val="TableParagraph"/>
              <w:spacing w:before="25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CSLL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(1%)</w:t>
            </w:r>
          </w:p>
        </w:tc>
        <w:tc>
          <w:tcPr>
            <w:tcW w:w="117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8" w:type="dxa"/>
          </w:tcPr>
          <w:p>
            <w:pPr>
              <w:pStyle w:val="TableParagraph"/>
              <w:spacing w:before="25"/>
              <w:ind w:right="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41.846,00</w:t>
            </w:r>
          </w:p>
        </w:tc>
      </w:tr>
      <w:tr>
        <w:trPr>
          <w:trHeight w:val="316" w:hRule="atLeast"/>
        </w:trPr>
        <w:tc>
          <w:tcPr>
            <w:tcW w:w="4752" w:type="dxa"/>
          </w:tcPr>
          <w:p>
            <w:pPr>
              <w:pStyle w:val="TableParagraph"/>
              <w:spacing w:before="23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COFINS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Não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Cumulativo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Recuperar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Compensar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7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8" w:type="dxa"/>
          </w:tcPr>
          <w:p>
            <w:pPr>
              <w:pStyle w:val="TableParagraph"/>
              <w:spacing w:before="23"/>
              <w:ind w:right="2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49.190,27 </w:t>
            </w:r>
          </w:p>
        </w:tc>
      </w:tr>
      <w:tr>
        <w:trPr>
          <w:trHeight w:val="292" w:hRule="atLeast"/>
        </w:trPr>
        <w:tc>
          <w:tcPr>
            <w:tcW w:w="4752" w:type="dxa"/>
          </w:tcPr>
          <w:p>
            <w:pPr>
              <w:pStyle w:val="TableParagraph"/>
              <w:spacing w:before="1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PIS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Não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Cumulativo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Recuperar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Compensar</w:t>
            </w:r>
          </w:p>
        </w:tc>
        <w:tc>
          <w:tcPr>
            <w:tcW w:w="117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8" w:type="dxa"/>
          </w:tcPr>
          <w:p>
            <w:pPr>
              <w:pStyle w:val="TableParagraph"/>
              <w:spacing w:before="11"/>
              <w:ind w:right="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10.902,47</w:t>
            </w:r>
          </w:p>
        </w:tc>
      </w:tr>
      <w:tr>
        <w:trPr>
          <w:trHeight w:val="279" w:hRule="atLeast"/>
        </w:trPr>
        <w:tc>
          <w:tcPr>
            <w:tcW w:w="475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Outros</w:t>
            </w:r>
            <w:r>
              <w:rPr>
                <w:i/>
                <w:spacing w:val="2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Tributos</w:t>
            </w:r>
            <w:r>
              <w:rPr>
                <w:i/>
                <w:spacing w:val="2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a</w:t>
            </w:r>
            <w:r>
              <w:rPr>
                <w:i/>
                <w:spacing w:val="2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Compensar/Recuperar</w:t>
            </w:r>
          </w:p>
        </w:tc>
        <w:tc>
          <w:tcPr>
            <w:tcW w:w="1179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right="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24.295,18</w:t>
            </w:r>
          </w:p>
        </w:tc>
      </w:tr>
      <w:tr>
        <w:trPr>
          <w:trHeight w:val="260" w:hRule="atLeast"/>
        </w:trPr>
        <w:tc>
          <w:tcPr>
            <w:tcW w:w="475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4"/>
              <w:ind w:left="643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4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4"/>
              <w:ind w:right="6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706.044,05</w:t>
            </w:r>
          </w:p>
        </w:tc>
      </w:tr>
    </w:tbl>
    <w:p>
      <w:pPr>
        <w:spacing w:line="240" w:lineRule="auto" w:before="7"/>
        <w:rPr>
          <w:sz w:val="16"/>
        </w:rPr>
      </w:pPr>
    </w:p>
    <w:p>
      <w:pPr>
        <w:pStyle w:val="BodyText"/>
        <w:spacing w:line="276" w:lineRule="auto" w:before="51"/>
        <w:ind w:left="444" w:firstLine="408"/>
      </w:pPr>
      <w:r>
        <w:rPr>
          <w:w w:val="95"/>
        </w:rPr>
        <w:t>O</w:t>
      </w:r>
      <w:r>
        <w:rPr>
          <w:spacing w:val="16"/>
          <w:w w:val="95"/>
        </w:rPr>
        <w:t> </w:t>
      </w:r>
      <w:r>
        <w:rPr>
          <w:w w:val="95"/>
        </w:rPr>
        <w:t>valor</w:t>
      </w:r>
      <w:r>
        <w:rPr>
          <w:spacing w:val="17"/>
          <w:w w:val="95"/>
        </w:rPr>
        <w:t> </w:t>
      </w:r>
      <w:r>
        <w:rPr>
          <w:w w:val="95"/>
        </w:rPr>
        <w:t>da</w:t>
      </w:r>
      <w:r>
        <w:rPr>
          <w:spacing w:val="17"/>
          <w:w w:val="95"/>
        </w:rPr>
        <w:t> </w:t>
      </w:r>
      <w:r>
        <w:rPr>
          <w:w w:val="95"/>
        </w:rPr>
        <w:t>conta</w:t>
      </w:r>
      <w:r>
        <w:rPr>
          <w:spacing w:val="14"/>
          <w:w w:val="95"/>
        </w:rPr>
        <w:t> </w:t>
      </w:r>
      <w:r>
        <w:rPr>
          <w:w w:val="95"/>
        </w:rPr>
        <w:t>Outros</w:t>
      </w:r>
      <w:r>
        <w:rPr>
          <w:spacing w:val="17"/>
          <w:w w:val="95"/>
        </w:rPr>
        <w:t> </w:t>
      </w:r>
      <w:r>
        <w:rPr>
          <w:w w:val="95"/>
        </w:rPr>
        <w:t>Tributos</w:t>
      </w:r>
      <w:r>
        <w:rPr>
          <w:spacing w:val="15"/>
          <w:w w:val="95"/>
        </w:rPr>
        <w:t> </w:t>
      </w:r>
      <w:r>
        <w:rPr>
          <w:w w:val="95"/>
        </w:rPr>
        <w:t>a</w:t>
      </w:r>
      <w:r>
        <w:rPr>
          <w:spacing w:val="14"/>
          <w:w w:val="95"/>
        </w:rPr>
        <w:t> </w:t>
      </w:r>
      <w:r>
        <w:rPr>
          <w:w w:val="95"/>
        </w:rPr>
        <w:t>Compensar</w:t>
      </w:r>
      <w:r>
        <w:rPr>
          <w:spacing w:val="14"/>
          <w:w w:val="95"/>
        </w:rPr>
        <w:t> </w:t>
      </w:r>
      <w:r>
        <w:rPr>
          <w:w w:val="95"/>
        </w:rPr>
        <w:t>corresponde</w:t>
      </w:r>
      <w:r>
        <w:rPr>
          <w:spacing w:val="17"/>
          <w:w w:val="95"/>
        </w:rPr>
        <w:t> </w:t>
      </w:r>
      <w:r>
        <w:rPr>
          <w:w w:val="95"/>
        </w:rPr>
        <w:t>ao</w:t>
      </w:r>
      <w:r>
        <w:rPr>
          <w:spacing w:val="14"/>
          <w:w w:val="95"/>
        </w:rPr>
        <w:t> </w:t>
      </w:r>
      <w:r>
        <w:rPr>
          <w:w w:val="95"/>
        </w:rPr>
        <w:t>pagamento</w:t>
      </w:r>
      <w:r>
        <w:rPr>
          <w:spacing w:val="20"/>
          <w:w w:val="95"/>
        </w:rPr>
        <w:t> </w:t>
      </w:r>
      <w:r>
        <w:rPr>
          <w:w w:val="95"/>
        </w:rPr>
        <w:t>indevido</w:t>
      </w:r>
      <w:r>
        <w:rPr>
          <w:spacing w:val="17"/>
          <w:w w:val="95"/>
        </w:rPr>
        <w:t> </w:t>
      </w:r>
      <w:r>
        <w:rPr>
          <w:w w:val="95"/>
        </w:rPr>
        <w:t>de</w:t>
      </w:r>
      <w:r>
        <w:rPr>
          <w:spacing w:val="17"/>
          <w:w w:val="95"/>
        </w:rPr>
        <w:t> </w:t>
      </w:r>
      <w:r>
        <w:rPr>
          <w:w w:val="95"/>
        </w:rPr>
        <w:t>PIS</w:t>
      </w:r>
      <w:r>
        <w:rPr>
          <w:spacing w:val="14"/>
          <w:w w:val="95"/>
        </w:rPr>
        <w:t> </w:t>
      </w:r>
      <w:r>
        <w:rPr>
          <w:w w:val="95"/>
        </w:rPr>
        <w:t>e</w:t>
      </w:r>
      <w:r>
        <w:rPr>
          <w:spacing w:val="17"/>
          <w:w w:val="95"/>
        </w:rPr>
        <w:t> </w:t>
      </w:r>
      <w:r>
        <w:rPr>
          <w:w w:val="95"/>
        </w:rPr>
        <w:t>COFINS</w:t>
      </w:r>
      <w:r>
        <w:rPr>
          <w:spacing w:val="-49"/>
          <w:w w:val="95"/>
        </w:rPr>
        <w:t> </w:t>
      </w:r>
      <w:r>
        <w:rPr/>
        <w:t>Não</w:t>
      </w:r>
      <w:r>
        <w:rPr>
          <w:spacing w:val="-1"/>
        </w:rPr>
        <w:t> </w:t>
      </w:r>
      <w:r>
        <w:rPr/>
        <w:t>Cumulativo na</w:t>
      </w:r>
      <w:r>
        <w:rPr>
          <w:spacing w:val="-3"/>
        </w:rPr>
        <w:t> </w:t>
      </w:r>
      <w:r>
        <w:rPr/>
        <w:t>competência 03/2021.</w:t>
      </w:r>
    </w:p>
    <w:p>
      <w:pPr>
        <w:spacing w:line="240" w:lineRule="auto" w:before="7" w:after="1"/>
        <w:rPr>
          <w:sz w:val="16"/>
        </w:rPr>
      </w:pPr>
    </w:p>
    <w:tbl>
      <w:tblPr>
        <w:tblW w:w="0" w:type="auto"/>
        <w:jc w:val="left"/>
        <w:tblInd w:w="19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38"/>
        <w:gridCol w:w="1639"/>
      </w:tblGrid>
      <w:tr>
        <w:trPr>
          <w:trHeight w:val="295" w:hRule="atLeast"/>
        </w:trPr>
        <w:tc>
          <w:tcPr>
            <w:tcW w:w="5438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Outros</w:t>
            </w:r>
            <w:r>
              <w:rPr>
                <w:i/>
                <w:spacing w:val="10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Tributos</w:t>
            </w:r>
            <w:r>
              <w:rPr>
                <w:i/>
                <w:spacing w:val="11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a</w:t>
            </w:r>
            <w:r>
              <w:rPr>
                <w:i/>
                <w:spacing w:val="8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Compensar/Recuperar</w:t>
            </w:r>
          </w:p>
        </w:tc>
        <w:tc>
          <w:tcPr>
            <w:tcW w:w="1639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150.853,14</w:t>
            </w:r>
          </w:p>
        </w:tc>
      </w:tr>
      <w:tr>
        <w:trPr>
          <w:trHeight w:val="315" w:hRule="atLeast"/>
        </w:trPr>
        <w:tc>
          <w:tcPr>
            <w:tcW w:w="543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"/>
              <w:ind w:left="76"/>
              <w:rPr>
                <w:i/>
                <w:sz w:val="20"/>
              </w:rPr>
            </w:pPr>
            <w:r>
              <w:rPr>
                <w:i/>
                <w:color w:val="FF0000"/>
                <w:spacing w:val="-3"/>
                <w:sz w:val="20"/>
              </w:rPr>
              <w:t>Valor</w:t>
            </w:r>
            <w:r>
              <w:rPr>
                <w:i/>
                <w:color w:val="FF0000"/>
                <w:spacing w:val="-5"/>
                <w:sz w:val="20"/>
              </w:rPr>
              <w:t> </w:t>
            </w:r>
            <w:r>
              <w:rPr>
                <w:i/>
                <w:color w:val="FF0000"/>
                <w:spacing w:val="-3"/>
                <w:sz w:val="20"/>
              </w:rPr>
              <w:t>Compensado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3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color w:val="FF0000"/>
                <w:sz w:val="20"/>
              </w:rPr>
              <w:t>(126.557,96)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60" w:hRule="atLeast"/>
        </w:trPr>
        <w:tc>
          <w:tcPr>
            <w:tcW w:w="543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4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 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 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 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 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3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4"/>
              <w:ind w:right="2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24.295,18 </w:t>
            </w:r>
          </w:p>
        </w:tc>
      </w:tr>
    </w:tbl>
    <w:p>
      <w:pPr>
        <w:spacing w:line="240" w:lineRule="auto" w:before="9"/>
        <w:rPr>
          <w:sz w:val="21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0" w:after="0"/>
        <w:ind w:left="1164" w:right="0" w:hanging="361"/>
        <w:jc w:val="left"/>
        <w:rPr>
          <w:i/>
          <w:sz w:val="24"/>
        </w:rPr>
      </w:pPr>
      <w:r>
        <w:rPr>
          <w:i/>
          <w:spacing w:val="-3"/>
          <w:sz w:val="24"/>
        </w:rPr>
        <w:t>Suprimento</w:t>
      </w:r>
      <w:r>
        <w:rPr>
          <w:i/>
          <w:spacing w:val="-8"/>
          <w:sz w:val="24"/>
        </w:rPr>
        <w:t> </w:t>
      </w:r>
      <w:r>
        <w:rPr>
          <w:i/>
          <w:spacing w:val="-2"/>
          <w:sz w:val="24"/>
        </w:rPr>
        <w:t>de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Fundos</w:t>
      </w:r>
    </w:p>
    <w:p>
      <w:pPr>
        <w:pStyle w:val="BodyText"/>
        <w:spacing w:line="276" w:lineRule="auto" w:before="196"/>
        <w:ind w:left="444" w:right="206" w:firstLine="708"/>
        <w:jc w:val="both"/>
      </w:pPr>
      <w:r>
        <w:rPr/>
        <w:t>São adiantamentos concedidos a colaboradores para que os mesmos executem pagamento de</w:t>
      </w:r>
      <w:r>
        <w:rPr>
          <w:spacing w:val="-52"/>
        </w:rPr>
        <w:t> </w:t>
      </w:r>
      <w:r>
        <w:rPr/>
        <w:t>despesas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por</w:t>
      </w:r>
      <w:r>
        <w:rPr>
          <w:spacing w:val="-5"/>
        </w:rPr>
        <w:t> </w:t>
      </w:r>
      <w:r>
        <w:rPr/>
        <w:t>seu caráter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urgência</w:t>
      </w:r>
      <w:r>
        <w:rPr>
          <w:spacing w:val="-3"/>
        </w:rPr>
        <w:t> </w:t>
      </w:r>
      <w:r>
        <w:rPr/>
        <w:t>de necessidade</w:t>
      </w:r>
      <w:r>
        <w:rPr>
          <w:spacing w:val="-1"/>
        </w:rPr>
        <w:t> </w:t>
      </w:r>
      <w:r>
        <w:rPr/>
        <w:t>não podem</w:t>
      </w:r>
      <w:r>
        <w:rPr>
          <w:spacing w:val="-5"/>
        </w:rPr>
        <w:t> </w:t>
      </w:r>
      <w:r>
        <w:rPr/>
        <w:t>submeter-se aos</w:t>
      </w:r>
      <w:r>
        <w:rPr>
          <w:spacing w:val="1"/>
        </w:rPr>
        <w:t> </w:t>
      </w:r>
      <w:r>
        <w:rPr/>
        <w:t>procedimentos</w:t>
      </w:r>
      <w:r>
        <w:rPr>
          <w:spacing w:val="-51"/>
        </w:rPr>
        <w:t> </w:t>
      </w:r>
      <w:r>
        <w:rPr/>
        <w:t>normais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processamento.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>
          <w:i/>
        </w:rPr>
        <w:t>R$</w:t>
      </w:r>
      <w:r>
        <w:rPr>
          <w:i/>
          <w:spacing w:val="1"/>
        </w:rPr>
        <w:t> </w:t>
      </w:r>
      <w:r>
        <w:rPr>
          <w:i/>
        </w:rPr>
        <w:t>14.678,51</w:t>
      </w:r>
      <w:r>
        <w:rPr>
          <w:i/>
          <w:spacing w:val="1"/>
        </w:rPr>
        <w:t> </w:t>
      </w:r>
      <w:r>
        <w:rPr/>
        <w:t>refere-se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adiantamentos</w:t>
      </w:r>
      <w:r>
        <w:rPr>
          <w:spacing w:val="1"/>
        </w:rPr>
        <w:t> </w:t>
      </w:r>
      <w:r>
        <w:rPr/>
        <w:t>não</w:t>
      </w:r>
      <w:r>
        <w:rPr>
          <w:spacing w:val="1"/>
        </w:rPr>
        <w:t> </w:t>
      </w:r>
      <w:r>
        <w:rPr/>
        <w:t>aplicados,</w:t>
      </w:r>
      <w:r>
        <w:rPr>
          <w:spacing w:val="1"/>
        </w:rPr>
        <w:t> </w:t>
      </w:r>
      <w:r>
        <w:rPr/>
        <w:t>constituindo</w:t>
      </w:r>
      <w:r>
        <w:rPr>
          <w:spacing w:val="-1"/>
        </w:rPr>
        <w:t> </w:t>
      </w:r>
      <w:r>
        <w:rPr/>
        <w:t>direito da</w:t>
      </w:r>
      <w:r>
        <w:rPr>
          <w:spacing w:val="-2"/>
        </w:rPr>
        <w:t> </w:t>
      </w:r>
      <w:r>
        <w:rPr/>
        <w:t>Empresa.</w:t>
      </w: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74" w:after="0"/>
        <w:ind w:left="1164" w:right="0" w:hanging="361"/>
        <w:jc w:val="left"/>
        <w:rPr>
          <w:i/>
          <w:sz w:val="24"/>
        </w:rPr>
      </w:pPr>
      <w:r>
        <w:rPr>
          <w:i/>
          <w:w w:val="95"/>
          <w:sz w:val="24"/>
        </w:rPr>
        <w:t>Depósitos</w:t>
      </w:r>
      <w:r>
        <w:rPr>
          <w:i/>
          <w:spacing w:val="9"/>
          <w:w w:val="95"/>
          <w:sz w:val="24"/>
        </w:rPr>
        <w:t> </w:t>
      </w:r>
      <w:r>
        <w:rPr>
          <w:i/>
          <w:w w:val="95"/>
          <w:sz w:val="24"/>
        </w:rPr>
        <w:t>Restituíveis</w:t>
      </w:r>
    </w:p>
    <w:p>
      <w:pPr>
        <w:pStyle w:val="BodyText"/>
        <w:spacing w:line="276" w:lineRule="auto" w:before="197"/>
        <w:ind w:left="444" w:right="205" w:firstLine="708"/>
        <w:jc w:val="both"/>
      </w:pPr>
      <w:r>
        <w:rPr/>
        <w:t>O valor dessa Rubrica é composto pelos valores de “Outros Depósitos” e “Bloqueios Judiciais”,</w:t>
      </w:r>
      <w:r>
        <w:rPr>
          <w:spacing w:val="1"/>
        </w:rPr>
        <w:t> </w:t>
      </w:r>
      <w:r>
        <w:rPr>
          <w:w w:val="95"/>
        </w:rPr>
        <w:t>em que seus saldos foram constituídos por meio de valores a serem restituídos</w:t>
      </w:r>
      <w:r>
        <w:rPr>
          <w:spacing w:val="48"/>
        </w:rPr>
        <w:t> </w:t>
      </w:r>
      <w:r>
        <w:rPr>
          <w:w w:val="95"/>
        </w:rPr>
        <w:t>pela Prefeitura Municipal</w:t>
      </w:r>
      <w:r>
        <w:rPr>
          <w:spacing w:val="1"/>
          <w:w w:val="95"/>
        </w:rPr>
        <w:t> </w:t>
      </w:r>
      <w:r>
        <w:rPr/>
        <w:t>de</w:t>
      </w:r>
      <w:r>
        <w:rPr>
          <w:spacing w:val="-1"/>
        </w:rPr>
        <w:t> </w:t>
      </w:r>
      <w:r>
        <w:rPr/>
        <w:t>Belém, por</w:t>
      </w:r>
      <w:r>
        <w:rPr>
          <w:spacing w:val="-2"/>
        </w:rPr>
        <w:t> </w:t>
      </w:r>
      <w:r>
        <w:rPr/>
        <w:t>conta dos</w:t>
      </w:r>
      <w:r>
        <w:rPr>
          <w:spacing w:val="-3"/>
        </w:rPr>
        <w:t> </w:t>
      </w:r>
      <w:r>
        <w:rPr/>
        <w:t>ISS</w:t>
      </w:r>
      <w:r>
        <w:rPr>
          <w:spacing w:val="-3"/>
        </w:rPr>
        <w:t> </w:t>
      </w:r>
      <w:r>
        <w:rPr/>
        <w:t>recolhidos de Notas Canceladas, pelo valor</w:t>
      </w:r>
      <w:r>
        <w:rPr>
          <w:spacing w:val="-2"/>
        </w:rPr>
        <w:t> </w:t>
      </w:r>
      <w:r>
        <w:rPr/>
        <w:t>bloqueado por</w:t>
      </w:r>
      <w:r>
        <w:rPr>
          <w:spacing w:val="-3"/>
        </w:rPr>
        <w:t> </w:t>
      </w:r>
      <w:r>
        <w:rPr/>
        <w:t>decisão</w:t>
      </w:r>
      <w:r>
        <w:rPr>
          <w:spacing w:val="-3"/>
        </w:rPr>
        <w:t> </w:t>
      </w:r>
      <w:r>
        <w:rPr/>
        <w:t>judicial</w:t>
      </w:r>
      <w:r>
        <w:rPr>
          <w:spacing w:val="-52"/>
        </w:rPr>
        <w:t> </w:t>
      </w:r>
      <w:r>
        <w:rPr/>
        <w:t>da</w:t>
      </w:r>
      <w:r>
        <w:rPr>
          <w:spacing w:val="-2"/>
        </w:rPr>
        <w:t> </w:t>
      </w:r>
      <w:r>
        <w:rPr/>
        <w:t>colaboradora</w:t>
      </w:r>
      <w:r>
        <w:rPr>
          <w:spacing w:val="-4"/>
        </w:rPr>
        <w:t> </w:t>
      </w:r>
      <w:r>
        <w:rPr/>
        <w:t>Leila</w:t>
      </w:r>
      <w:r>
        <w:rPr>
          <w:spacing w:val="-5"/>
        </w:rPr>
        <w:t> </w:t>
      </w:r>
      <w:r>
        <w:rPr/>
        <w:t>Daher</w:t>
      </w:r>
      <w:r>
        <w:rPr>
          <w:spacing w:val="-6"/>
        </w:rPr>
        <w:t> </w:t>
      </w:r>
      <w:r>
        <w:rPr/>
        <w:t>e</w:t>
      </w:r>
      <w:r>
        <w:rPr>
          <w:spacing w:val="-1"/>
        </w:rPr>
        <w:t> </w:t>
      </w:r>
      <w:r>
        <w:rPr/>
        <w:t>pelo</w:t>
      </w:r>
      <w:r>
        <w:rPr>
          <w:spacing w:val="-2"/>
        </w:rPr>
        <w:t> </w:t>
      </w:r>
      <w:r>
        <w:rPr/>
        <w:t>saldo</w:t>
      </w:r>
      <w:r>
        <w:rPr>
          <w:spacing w:val="-2"/>
        </w:rPr>
        <w:t> </w:t>
      </w:r>
      <w:r>
        <w:rPr/>
        <w:t>não</w:t>
      </w:r>
      <w:r>
        <w:rPr>
          <w:spacing w:val="-5"/>
        </w:rPr>
        <w:t> </w:t>
      </w:r>
      <w:r>
        <w:rPr/>
        <w:t>utilizado de</w:t>
      </w:r>
      <w:r>
        <w:rPr>
          <w:spacing w:val="-1"/>
        </w:rPr>
        <w:t> </w:t>
      </w:r>
      <w:r>
        <w:rPr/>
        <w:t>verbas</w:t>
      </w:r>
      <w:r>
        <w:rPr>
          <w:spacing w:val="-2"/>
        </w:rPr>
        <w:t> </w:t>
      </w:r>
      <w:r>
        <w:rPr/>
        <w:t>indenizatórias.</w:t>
      </w:r>
    </w:p>
    <w:p>
      <w:pPr>
        <w:spacing w:line="240" w:lineRule="auto" w:before="4" w:after="1"/>
        <w:rPr>
          <w:sz w:val="20"/>
        </w:rPr>
      </w:pPr>
    </w:p>
    <w:tbl>
      <w:tblPr>
        <w:tblW w:w="0" w:type="auto"/>
        <w:jc w:val="left"/>
        <w:tblInd w:w="1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80"/>
        <w:gridCol w:w="1897"/>
      </w:tblGrid>
      <w:tr>
        <w:trPr>
          <w:trHeight w:val="282" w:hRule="atLeast"/>
        </w:trPr>
        <w:tc>
          <w:tcPr>
            <w:tcW w:w="518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left="115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DEPÓSITOS</w:t>
            </w:r>
            <w:r>
              <w:rPr>
                <w:i/>
                <w:spacing w:val="11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RESTITUÍVEIS</w:t>
            </w:r>
          </w:p>
        </w:tc>
        <w:tc>
          <w:tcPr>
            <w:tcW w:w="189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5180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CONTAS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97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4" w:lineRule="exact"/>
              <w:ind w:right="60"/>
              <w:jc w:val="right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VALOR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A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RESTITUIR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0" w:hRule="atLeast"/>
        </w:trPr>
        <w:tc>
          <w:tcPr>
            <w:tcW w:w="5180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spacing w:val="-3"/>
                <w:sz w:val="20"/>
              </w:rPr>
              <w:t>Compensações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ISS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Proc.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1696/2011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897" w:type="dxa"/>
          </w:tcPr>
          <w:p>
            <w:pPr>
              <w:pStyle w:val="TableParagraph"/>
              <w:spacing w:line="244" w:lineRule="exact"/>
              <w:ind w:right="60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0" w:hRule="atLeast"/>
        </w:trPr>
        <w:tc>
          <w:tcPr>
            <w:tcW w:w="5180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SEDUC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NF-e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601/2010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Cancelada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97" w:type="dxa"/>
          </w:tcPr>
          <w:p>
            <w:pPr>
              <w:pStyle w:val="TableParagraph"/>
              <w:spacing w:line="244" w:lineRule="exact"/>
              <w:ind w:right="6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606.409,20 </w:t>
            </w:r>
          </w:p>
        </w:tc>
      </w:tr>
      <w:tr>
        <w:trPr>
          <w:trHeight w:val="280" w:hRule="atLeast"/>
        </w:trPr>
        <w:tc>
          <w:tcPr>
            <w:tcW w:w="5180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Outros</w:t>
            </w:r>
            <w:r>
              <w:rPr>
                <w:i/>
                <w:spacing w:val="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Depósitos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97" w:type="dxa"/>
          </w:tcPr>
          <w:p>
            <w:pPr>
              <w:pStyle w:val="TableParagraph"/>
              <w:spacing w:line="244" w:lineRule="exact"/>
              <w:ind w:right="60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0" w:hRule="atLeast"/>
        </w:trPr>
        <w:tc>
          <w:tcPr>
            <w:tcW w:w="5180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SEDECT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NF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7365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Cancelada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97" w:type="dxa"/>
          </w:tcPr>
          <w:p>
            <w:pPr>
              <w:pStyle w:val="TableParagraph"/>
              <w:spacing w:line="244" w:lineRule="exact"/>
              <w:ind w:right="6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15.000,00 </w:t>
            </w:r>
          </w:p>
        </w:tc>
      </w:tr>
      <w:tr>
        <w:trPr>
          <w:trHeight w:val="280" w:hRule="atLeast"/>
        </w:trPr>
        <w:tc>
          <w:tcPr>
            <w:tcW w:w="5180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Ações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Trabalhistas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97" w:type="dxa"/>
          </w:tcPr>
          <w:p>
            <w:pPr>
              <w:pStyle w:val="TableParagraph"/>
              <w:spacing w:line="244" w:lineRule="exact"/>
              <w:ind w:right="6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59.919,82 </w:t>
            </w:r>
          </w:p>
        </w:tc>
      </w:tr>
      <w:tr>
        <w:trPr>
          <w:trHeight w:val="280" w:hRule="atLeast"/>
        </w:trPr>
        <w:tc>
          <w:tcPr>
            <w:tcW w:w="5180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Bloqueios</w:t>
            </w:r>
            <w:r>
              <w:rPr>
                <w:i/>
                <w:spacing w:val="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Judiciais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97" w:type="dxa"/>
          </w:tcPr>
          <w:p>
            <w:pPr>
              <w:pStyle w:val="TableParagraph"/>
              <w:spacing w:line="244" w:lineRule="exact"/>
              <w:ind w:right="60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0" w:hRule="atLeast"/>
        </w:trPr>
        <w:tc>
          <w:tcPr>
            <w:tcW w:w="5180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Valor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Bloqueado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por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determinação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judicial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97" w:type="dxa"/>
          </w:tcPr>
          <w:p>
            <w:pPr>
              <w:pStyle w:val="TableParagraph"/>
              <w:spacing w:line="244" w:lineRule="exact"/>
              <w:ind w:right="5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322.121,03 </w:t>
            </w:r>
          </w:p>
        </w:tc>
      </w:tr>
      <w:tr>
        <w:trPr>
          <w:trHeight w:val="280" w:hRule="atLeast"/>
        </w:trPr>
        <w:tc>
          <w:tcPr>
            <w:tcW w:w="5180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97" w:type="dxa"/>
          </w:tcPr>
          <w:p>
            <w:pPr>
              <w:pStyle w:val="TableParagraph"/>
              <w:spacing w:line="244" w:lineRule="exact"/>
              <w:ind w:right="6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1.003.450,05 </w:t>
            </w:r>
          </w:p>
        </w:tc>
      </w:tr>
      <w:tr>
        <w:trPr>
          <w:trHeight w:val="279" w:hRule="atLeast"/>
        </w:trPr>
        <w:tc>
          <w:tcPr>
            <w:tcW w:w="518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color w:val="FF0000"/>
                <w:spacing w:val="-3"/>
                <w:sz w:val="20"/>
              </w:rPr>
              <w:t>Valor</w:t>
            </w:r>
            <w:r>
              <w:rPr>
                <w:i/>
                <w:color w:val="FF0000"/>
                <w:spacing w:val="-5"/>
                <w:sz w:val="20"/>
              </w:rPr>
              <w:t> </w:t>
            </w:r>
            <w:r>
              <w:rPr>
                <w:i/>
                <w:color w:val="FF0000"/>
                <w:spacing w:val="-3"/>
                <w:sz w:val="20"/>
              </w:rPr>
              <w:t>Compensado</w:t>
            </w:r>
            <w:r>
              <w:rPr>
                <w:i/>
                <w:color w:val="FF0000"/>
                <w:w w:val="99"/>
                <w:sz w:val="20"/>
              </w:rPr>
              <w:t> </w:t>
            </w:r>
          </w:p>
        </w:tc>
        <w:tc>
          <w:tcPr>
            <w:tcW w:w="189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right="60"/>
              <w:jc w:val="right"/>
              <w:rPr>
                <w:i/>
                <w:sz w:val="20"/>
              </w:rPr>
            </w:pPr>
            <w:r>
              <w:rPr>
                <w:i/>
                <w:color w:val="FF0000"/>
                <w:sz w:val="20"/>
              </w:rPr>
              <w:t>(606.344,97)</w:t>
            </w:r>
            <w:r>
              <w:rPr>
                <w:i/>
                <w:color w:val="FF0000"/>
                <w:w w:val="99"/>
                <w:sz w:val="20"/>
              </w:rPr>
              <w:t> </w:t>
            </w:r>
          </w:p>
        </w:tc>
      </w:tr>
      <w:tr>
        <w:trPr>
          <w:trHeight w:val="284" w:hRule="atLeast"/>
        </w:trPr>
        <w:tc>
          <w:tcPr>
            <w:tcW w:w="518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left="107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 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4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 </w:t>
            </w:r>
            <w:r>
              <w:rPr>
                <w:i/>
                <w:w w:val="95"/>
                <w:sz w:val="20"/>
              </w:rPr>
              <w:t>Total</w:t>
            </w:r>
            <w:r>
              <w:rPr>
                <w:i/>
                <w:spacing w:val="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</w:t>
            </w:r>
            <w:r>
              <w:rPr>
                <w:i/>
                <w:spacing w:val="4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Depósitos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Restituíveis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89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"/>
              <w:ind w:right="6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397.105,08 </w:t>
            </w:r>
          </w:p>
        </w:tc>
      </w:tr>
    </w:tbl>
    <w:p>
      <w:pPr>
        <w:spacing w:line="240" w:lineRule="auto" w:before="0"/>
        <w:rPr>
          <w:sz w:val="24"/>
        </w:rPr>
      </w:pPr>
    </w:p>
    <w:p>
      <w:pPr>
        <w:spacing w:line="240" w:lineRule="auto" w:before="5"/>
        <w:rPr>
          <w:sz w:val="18"/>
        </w:rPr>
      </w:pPr>
    </w:p>
    <w:p>
      <w:pPr>
        <w:pStyle w:val="BodyText"/>
        <w:spacing w:line="276" w:lineRule="auto"/>
        <w:ind w:left="444" w:right="207" w:firstLine="708"/>
        <w:jc w:val="both"/>
      </w:pPr>
      <w:r>
        <w:rPr/>
        <w:t>A</w:t>
      </w:r>
      <w:r>
        <w:rPr>
          <w:spacing w:val="-2"/>
        </w:rPr>
        <w:t> </w:t>
      </w:r>
      <w:r>
        <w:rPr/>
        <w:t>restituição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/>
        <w:t>valor</w:t>
      </w:r>
      <w:r>
        <w:rPr>
          <w:spacing w:val="-2"/>
        </w:rPr>
        <w:t> </w:t>
      </w:r>
      <w:r>
        <w:rPr/>
        <w:t>da</w:t>
      </w:r>
      <w:r>
        <w:rPr>
          <w:spacing w:val="-2"/>
        </w:rPr>
        <w:t> </w:t>
      </w:r>
      <w:r>
        <w:rPr/>
        <w:t>conta</w:t>
      </w:r>
      <w:r>
        <w:rPr>
          <w:spacing w:val="-2"/>
        </w:rPr>
        <w:t> </w:t>
      </w:r>
      <w:r>
        <w:rPr/>
        <w:t>ISS</w:t>
      </w:r>
      <w:r>
        <w:rPr>
          <w:spacing w:val="-3"/>
        </w:rPr>
        <w:t> </w:t>
      </w:r>
      <w:r>
        <w:rPr/>
        <w:t>Proc.</w:t>
      </w:r>
      <w:r>
        <w:rPr>
          <w:spacing w:val="-2"/>
        </w:rPr>
        <w:t> </w:t>
      </w:r>
      <w:r>
        <w:rPr/>
        <w:t>1696/2011</w:t>
      </w:r>
      <w:r>
        <w:rPr>
          <w:spacing w:val="-2"/>
        </w:rPr>
        <w:t> </w:t>
      </w:r>
      <w:r>
        <w:rPr/>
        <w:t>tem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dado</w:t>
      </w:r>
      <w:r>
        <w:rPr>
          <w:spacing w:val="-2"/>
        </w:rPr>
        <w:t> </w:t>
      </w:r>
      <w:r>
        <w:rPr/>
        <w:t>através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Compensações,</w:t>
      </w:r>
      <w:r>
        <w:rPr>
          <w:spacing w:val="-2"/>
        </w:rPr>
        <w:t> </w:t>
      </w:r>
      <w:r>
        <w:rPr/>
        <w:t>em</w:t>
      </w:r>
      <w:r>
        <w:rPr>
          <w:spacing w:val="-52"/>
        </w:rPr>
        <w:t> </w:t>
      </w:r>
      <w:r>
        <w:rPr/>
        <w:t>que deixamos de recolher para a prefeitura de Belém os valores devidos do </w:t>
      </w:r>
      <w:r>
        <w:rPr>
          <w:i/>
        </w:rPr>
        <w:t>“ISS Próprio” </w:t>
      </w:r>
      <w:r>
        <w:rPr/>
        <w:t>e valores de</w:t>
      </w:r>
      <w:r>
        <w:rPr>
          <w:spacing w:val="1"/>
        </w:rPr>
        <w:t> </w:t>
      </w:r>
      <w:r>
        <w:rPr/>
        <w:t>“ISS</w:t>
      </w:r>
      <w:r>
        <w:rPr>
          <w:spacing w:val="-4"/>
        </w:rPr>
        <w:t> </w:t>
      </w:r>
      <w:r>
        <w:rPr/>
        <w:t>retidos”</w:t>
      </w:r>
      <w:r>
        <w:rPr>
          <w:spacing w:val="-3"/>
        </w:rPr>
        <w:t> </w:t>
      </w:r>
      <w:r>
        <w:rPr/>
        <w:t>dos</w:t>
      </w:r>
      <w:r>
        <w:rPr>
          <w:spacing w:val="-1"/>
        </w:rPr>
        <w:t> </w:t>
      </w:r>
      <w:r>
        <w:rPr/>
        <w:t>nossos</w:t>
      </w:r>
      <w:r>
        <w:rPr>
          <w:spacing w:val="-1"/>
        </w:rPr>
        <w:t> </w:t>
      </w:r>
      <w:r>
        <w:rPr/>
        <w:t>fornecedores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serviços.</w:t>
      </w:r>
    </w:p>
    <w:p>
      <w:pPr>
        <w:spacing w:after="0" w:line="276" w:lineRule="auto"/>
        <w:jc w:val="both"/>
        <w:sectPr>
          <w:pgSz w:w="11910" w:h="16840"/>
          <w:pgMar w:header="166" w:footer="748" w:top="880" w:bottom="940" w:left="520" w:right="780"/>
        </w:sect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02" w:after="0"/>
        <w:ind w:left="1164" w:right="0" w:hanging="361"/>
        <w:jc w:val="left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846080">
            <wp:simplePos x="0" y="0"/>
            <wp:positionH relativeFrom="page">
              <wp:posOffset>4604003</wp:posOffset>
            </wp:positionH>
            <wp:positionV relativeFrom="page">
              <wp:posOffset>8304783</wp:posOffset>
            </wp:positionV>
            <wp:extent cx="2956560" cy="2387598"/>
            <wp:effectExtent l="0" t="0" r="0" b="0"/>
            <wp:wrapNone/>
            <wp:docPr id="3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387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3"/>
          <w:sz w:val="24"/>
        </w:rPr>
        <w:t>Recebimentos</w:t>
      </w:r>
      <w:r>
        <w:rPr>
          <w:i/>
          <w:spacing w:val="-10"/>
          <w:sz w:val="24"/>
        </w:rPr>
        <w:t> </w:t>
      </w:r>
      <w:r>
        <w:rPr>
          <w:i/>
          <w:spacing w:val="-3"/>
          <w:sz w:val="24"/>
        </w:rPr>
        <w:t>não</w:t>
      </w:r>
      <w:r>
        <w:rPr>
          <w:i/>
          <w:spacing w:val="-10"/>
          <w:sz w:val="24"/>
        </w:rPr>
        <w:t> </w:t>
      </w:r>
      <w:r>
        <w:rPr>
          <w:i/>
          <w:spacing w:val="-3"/>
          <w:sz w:val="24"/>
        </w:rPr>
        <w:t>identificados</w:t>
      </w:r>
      <w:r>
        <w:rPr>
          <w:i/>
          <w:sz w:val="24"/>
        </w:rPr>
        <w:t> </w:t>
      </w:r>
    </w:p>
    <w:p>
      <w:pPr>
        <w:pStyle w:val="BodyText"/>
        <w:spacing w:line="278" w:lineRule="auto" w:before="197"/>
        <w:ind w:left="444" w:right="203" w:firstLine="708"/>
      </w:pPr>
      <w:r>
        <w:rPr/>
        <w:pict>
          <v:shape style="position:absolute;margin-left:161.040009pt;margin-top:50.075798pt;width:271.1pt;height:4.350pt;mso-position-horizontal-relative:page;mso-position-vertical-relative:paragraph;z-index:-15689216;mso-wrap-distance-left:0;mso-wrap-distance-right:0" coordorigin="3221,1002" coordsize="5422,87" path="m8642,1059l7418,1059,7332,1059,3221,1059,3221,1088,7332,1088,7418,1088,8642,1088,8642,1059xm8642,1002l7418,1002,7332,1002,3221,1002,3221,1030,7332,1030,7418,1030,8642,1030,8642,1002xe" filled="true" fillcolor="#000000" stroked="false">
            <v:path arrowok="t"/>
            <v:fill type="solid"/>
            <w10:wrap type="topAndBottom"/>
          </v:shape>
        </w:pict>
      </w:r>
      <w:r>
        <w:rPr/>
        <w:t>O</w:t>
      </w:r>
      <w:r>
        <w:rPr>
          <w:spacing w:val="-5"/>
        </w:rPr>
        <w:t> </w:t>
      </w:r>
      <w:r>
        <w:rPr/>
        <w:t>saldo</w:t>
      </w:r>
      <w:r>
        <w:rPr>
          <w:spacing w:val="-4"/>
        </w:rPr>
        <w:t> </w:t>
      </w:r>
      <w:r>
        <w:rPr/>
        <w:t>dessa</w:t>
      </w:r>
      <w:r>
        <w:rPr>
          <w:spacing w:val="-6"/>
        </w:rPr>
        <w:t> </w:t>
      </w:r>
      <w:r>
        <w:rPr/>
        <w:t>conta</w:t>
      </w:r>
      <w:r>
        <w:rPr>
          <w:spacing w:val="-5"/>
        </w:rPr>
        <w:t> </w:t>
      </w:r>
      <w:r>
        <w:rPr/>
        <w:t>corresponde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valores</w:t>
      </w:r>
      <w:r>
        <w:rPr>
          <w:spacing w:val="-2"/>
        </w:rPr>
        <w:t> </w:t>
      </w:r>
      <w:r>
        <w:rPr/>
        <w:t>depositados</w:t>
      </w:r>
      <w:r>
        <w:rPr>
          <w:spacing w:val="-2"/>
        </w:rPr>
        <w:t> </w:t>
      </w:r>
      <w:r>
        <w:rPr/>
        <w:t>na</w:t>
      </w:r>
      <w:r>
        <w:rPr>
          <w:spacing w:val="-6"/>
        </w:rPr>
        <w:t> </w:t>
      </w:r>
      <w:r>
        <w:rPr/>
        <w:t>conta</w:t>
      </w:r>
      <w:r>
        <w:rPr>
          <w:spacing w:val="-5"/>
        </w:rPr>
        <w:t> </w:t>
      </w:r>
      <w:r>
        <w:rPr/>
        <w:t>180.140-6,</w:t>
      </w:r>
      <w:r>
        <w:rPr>
          <w:spacing w:val="-3"/>
        </w:rPr>
        <w:t> </w:t>
      </w:r>
      <w:r>
        <w:rPr/>
        <w:t>cujas</w:t>
      </w:r>
      <w:r>
        <w:rPr>
          <w:spacing w:val="-5"/>
        </w:rPr>
        <w:t> </w:t>
      </w:r>
      <w:r>
        <w:rPr/>
        <w:t>procedências</w:t>
      </w:r>
      <w:r>
        <w:rPr>
          <w:spacing w:val="-51"/>
        </w:rPr>
        <w:t> </w:t>
      </w:r>
      <w:r>
        <w:rPr/>
        <w:t>não</w:t>
      </w:r>
      <w:r>
        <w:rPr>
          <w:spacing w:val="-2"/>
        </w:rPr>
        <w:t> </w:t>
      </w:r>
      <w:r>
        <w:rPr/>
        <w:t>foram</w:t>
      </w:r>
      <w:r>
        <w:rPr>
          <w:spacing w:val="-1"/>
        </w:rPr>
        <w:t> </w:t>
      </w:r>
      <w:r>
        <w:rPr/>
        <w:t>identificadas</w:t>
      </w:r>
      <w:r>
        <w:rPr>
          <w:spacing w:val="-2"/>
        </w:rPr>
        <w:t> </w:t>
      </w:r>
      <w:r>
        <w:rPr/>
        <w:t>pela</w:t>
      </w:r>
      <w:r>
        <w:rPr>
          <w:spacing w:val="-1"/>
        </w:rPr>
        <w:t> </w:t>
      </w:r>
      <w:r>
        <w:rPr/>
        <w:t>agência</w:t>
      </w:r>
      <w:r>
        <w:rPr>
          <w:spacing w:val="-1"/>
        </w:rPr>
        <w:t> </w:t>
      </w:r>
      <w:r>
        <w:rPr/>
        <w:t>até</w:t>
      </w:r>
      <w:r>
        <w:rPr>
          <w:spacing w:val="-2"/>
        </w:rPr>
        <w:t> </w:t>
      </w:r>
      <w:r>
        <w:rPr/>
        <w:t>o</w:t>
      </w:r>
      <w:r>
        <w:rPr>
          <w:spacing w:val="-1"/>
        </w:rPr>
        <w:t> </w:t>
      </w:r>
      <w:r>
        <w:rPr/>
        <w:t>encerramento</w:t>
      </w:r>
      <w:r>
        <w:rPr>
          <w:spacing w:val="-2"/>
        </w:rPr>
        <w:t> </w:t>
      </w:r>
      <w:r>
        <w:rPr/>
        <w:t>desse</w:t>
      </w:r>
      <w:r>
        <w:rPr>
          <w:spacing w:val="-1"/>
        </w:rPr>
        <w:t> </w:t>
      </w:r>
      <w:r>
        <w:rPr/>
        <w:t>exercício.</w:t>
      </w:r>
    </w:p>
    <w:p>
      <w:pPr>
        <w:tabs>
          <w:tab w:pos="4327" w:val="left" w:leader="none"/>
          <w:tab w:pos="4692" w:val="left" w:leader="none"/>
          <w:tab w:pos="5638" w:val="left" w:leader="none"/>
        </w:tabs>
        <w:spacing w:line="219" w:lineRule="exact" w:before="0"/>
        <w:ind w:left="216" w:right="0" w:firstLine="0"/>
        <w:jc w:val="center"/>
        <w:rPr>
          <w:i/>
          <w:sz w:val="20"/>
        </w:rPr>
      </w:pPr>
      <w:r>
        <w:rPr>
          <w:rFonts w:ascii="Times New Roman" w:hAnsi="Times New Roman"/>
          <w:w w:val="99"/>
          <w:sz w:val="20"/>
          <w:u w:val="thick"/>
        </w:rPr>
        <w:t> </w:t>
      </w:r>
      <w:r>
        <w:rPr>
          <w:rFonts w:ascii="Times New Roman" w:hAnsi="Times New Roman"/>
          <w:spacing w:val="-31"/>
          <w:sz w:val="20"/>
          <w:u w:val="thick"/>
        </w:rPr>
        <w:t> </w:t>
      </w:r>
      <w:r>
        <w:rPr>
          <w:i/>
          <w:spacing w:val="-2"/>
          <w:sz w:val="20"/>
          <w:u w:val="thick"/>
        </w:rPr>
        <w:t>DATA</w:t>
      </w:r>
      <w:r>
        <w:rPr>
          <w:i/>
          <w:spacing w:val="-9"/>
          <w:sz w:val="20"/>
          <w:u w:val="thick"/>
        </w:rPr>
        <w:t> </w:t>
      </w:r>
      <w:r>
        <w:rPr>
          <w:i/>
          <w:spacing w:val="-2"/>
          <w:sz w:val="20"/>
          <w:u w:val="thick"/>
        </w:rPr>
        <w:t>DO</w:t>
      </w:r>
      <w:r>
        <w:rPr>
          <w:i/>
          <w:spacing w:val="-6"/>
          <w:sz w:val="20"/>
          <w:u w:val="thick"/>
        </w:rPr>
        <w:t> </w:t>
      </w:r>
      <w:r>
        <w:rPr>
          <w:i/>
          <w:spacing w:val="-2"/>
          <w:sz w:val="20"/>
          <w:u w:val="thick"/>
        </w:rPr>
        <w:t>DEPÓSITO</w:t>
      </w:r>
      <w:r>
        <w:rPr>
          <w:i/>
          <w:w w:val="99"/>
          <w:sz w:val="20"/>
          <w:u w:val="thick"/>
        </w:rPr>
        <w:t> </w:t>
      </w:r>
      <w:r>
        <w:rPr>
          <w:i/>
          <w:sz w:val="20"/>
          <w:u w:val="thick"/>
        </w:rPr>
        <w:tab/>
      </w:r>
      <w:r>
        <w:rPr>
          <w:i/>
          <w:sz w:val="20"/>
        </w:rPr>
        <w:t> </w:t>
      </w:r>
      <w:r>
        <w:rPr>
          <w:i/>
          <w:spacing w:val="-5"/>
          <w:sz w:val="20"/>
        </w:rPr>
        <w:t> </w:t>
      </w:r>
      <w:r>
        <w:rPr>
          <w:rFonts w:ascii="Times New Roman" w:hAnsi="Times New Roman"/>
          <w:w w:val="99"/>
          <w:sz w:val="20"/>
          <w:u w:val="thick"/>
        </w:rPr>
        <w:t> </w:t>
      </w:r>
      <w:r>
        <w:rPr>
          <w:rFonts w:ascii="Times New Roman" w:hAnsi="Times New Roman"/>
          <w:sz w:val="20"/>
          <w:u w:val="thick"/>
        </w:rPr>
        <w:tab/>
      </w:r>
      <w:r>
        <w:rPr>
          <w:i/>
          <w:w w:val="99"/>
          <w:sz w:val="20"/>
          <w:u w:val="thick"/>
        </w:rPr>
        <w:t> </w:t>
      </w:r>
      <w:r>
        <w:rPr>
          <w:i/>
          <w:sz w:val="20"/>
          <w:u w:val="thick"/>
        </w:rPr>
        <w:t>VALOR</w:t>
      </w:r>
      <w:r>
        <w:rPr>
          <w:i/>
          <w:w w:val="99"/>
          <w:sz w:val="20"/>
          <w:u w:val="thick"/>
        </w:rPr>
        <w:t> </w:t>
      </w:r>
      <w:r>
        <w:rPr>
          <w:i/>
          <w:sz w:val="20"/>
          <w:u w:val="thick"/>
        </w:rPr>
        <w:tab/>
      </w:r>
    </w:p>
    <w:p>
      <w:pPr>
        <w:spacing w:line="86" w:lineRule="exact"/>
        <w:ind w:left="2700" w:right="0" w:firstLine="0"/>
        <w:rPr>
          <w:sz w:val="8"/>
        </w:rPr>
      </w:pPr>
      <w:r>
        <w:rPr>
          <w:position w:val="-1"/>
          <w:sz w:val="8"/>
        </w:rPr>
        <w:pict>
          <v:group style="width:271.1pt;height:4.350pt;mso-position-horizontal-relative:char;mso-position-vertical-relative:line" coordorigin="0,0" coordsize="5422,87">
            <v:shape style="position:absolute;left:0;top:0;width:5422;height:87" coordorigin="0,0" coordsize="5422,87" path="m4198,0l4111,0,4111,29,4198,29,4198,0xm5422,58l4198,58,4111,58,0,58,0,86,4111,86,4198,86,5422,86,5422,58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tabs>
          <w:tab w:pos="4473" w:val="left" w:leader="none"/>
        </w:tabs>
        <w:spacing w:before="5"/>
        <w:ind w:left="0" w:right="2506" w:firstLine="0"/>
        <w:jc w:val="right"/>
        <w:rPr>
          <w:i/>
          <w:sz w:val="20"/>
        </w:rPr>
      </w:pPr>
      <w:r>
        <w:rPr>
          <w:i/>
          <w:position w:val="1"/>
          <w:sz w:val="20"/>
        </w:rPr>
        <w:t>30/03/2020</w:t>
        <w:tab/>
      </w:r>
      <w:r>
        <w:rPr>
          <w:i/>
          <w:sz w:val="20"/>
        </w:rPr>
        <w:t>R$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159,00 </w:t>
      </w:r>
    </w:p>
    <w:p>
      <w:pPr>
        <w:tabs>
          <w:tab w:pos="4473" w:val="left" w:leader="none"/>
        </w:tabs>
        <w:spacing w:before="17"/>
        <w:ind w:left="0" w:right="2506" w:firstLine="0"/>
        <w:jc w:val="right"/>
        <w:rPr>
          <w:i/>
          <w:sz w:val="20"/>
        </w:rPr>
      </w:pPr>
      <w:r>
        <w:rPr>
          <w:i/>
          <w:position w:val="1"/>
          <w:sz w:val="20"/>
        </w:rPr>
        <w:t>16/07/2020</w:t>
        <w:tab/>
      </w:r>
      <w:r>
        <w:rPr>
          <w:i/>
          <w:sz w:val="20"/>
        </w:rPr>
        <w:t>R$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160,00 </w:t>
      </w:r>
    </w:p>
    <w:p>
      <w:pPr>
        <w:tabs>
          <w:tab w:pos="4473" w:val="left" w:leader="none"/>
        </w:tabs>
        <w:spacing w:before="15"/>
        <w:ind w:left="0" w:right="2506" w:firstLine="0"/>
        <w:jc w:val="right"/>
        <w:rPr>
          <w:i/>
          <w:sz w:val="20"/>
        </w:rPr>
      </w:pPr>
      <w:r>
        <w:rPr>
          <w:i/>
          <w:position w:val="1"/>
          <w:sz w:val="20"/>
        </w:rPr>
        <w:t>03/12/2020</w:t>
        <w:tab/>
      </w:r>
      <w:r>
        <w:rPr>
          <w:i/>
          <w:sz w:val="20"/>
        </w:rPr>
        <w:t>R$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132,00 </w:t>
      </w:r>
    </w:p>
    <w:p>
      <w:pPr>
        <w:tabs>
          <w:tab w:pos="4485" w:val="left" w:leader="none"/>
        </w:tabs>
        <w:spacing w:before="17" w:after="14"/>
        <w:ind w:left="0" w:right="2506" w:firstLine="0"/>
        <w:jc w:val="right"/>
        <w:rPr>
          <w:i/>
          <w:sz w:val="20"/>
        </w:rPr>
      </w:pPr>
      <w:r>
        <w:rPr>
          <w:i/>
          <w:position w:val="1"/>
          <w:sz w:val="20"/>
        </w:rPr>
        <w:t>09/12/2020</w:t>
        <w:tab/>
      </w:r>
      <w:r>
        <w:rPr>
          <w:i/>
          <w:sz w:val="20"/>
        </w:rPr>
        <w:t>R$</w:t>
      </w:r>
      <w:r>
        <w:rPr>
          <w:i/>
          <w:spacing w:val="83"/>
          <w:sz w:val="20"/>
        </w:rPr>
        <w:t> </w:t>
      </w:r>
      <w:r>
        <w:rPr>
          <w:i/>
          <w:sz w:val="20"/>
        </w:rPr>
        <w:t>40,00 </w:t>
      </w:r>
    </w:p>
    <w:p>
      <w:pPr>
        <w:spacing w:line="86" w:lineRule="exact"/>
        <w:ind w:left="2700" w:right="0" w:firstLine="0"/>
        <w:rPr>
          <w:sz w:val="8"/>
        </w:rPr>
      </w:pPr>
      <w:r>
        <w:rPr>
          <w:position w:val="-1"/>
          <w:sz w:val="8"/>
        </w:rPr>
        <w:pict>
          <v:group style="width:271.1pt;height:4.350pt;mso-position-horizontal-relative:char;mso-position-vertical-relative:line" coordorigin="0,0" coordsize="5422,87">
            <v:shape style="position:absolute;left:0;top:0;width:5422;height:87" coordorigin="0,0" coordsize="5422,87" path="m5422,58l4198,58,4111,58,0,58,0,86,4111,86,4198,86,5422,86,5422,58xm5422,0l4198,0,4111,0,0,0,0,29,4111,29,4198,29,5422,29,5422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tabs>
          <w:tab w:pos="916" w:val="left" w:leader="none"/>
        </w:tabs>
        <w:spacing w:before="16" w:after="16"/>
        <w:ind w:left="0" w:right="2549" w:firstLine="0"/>
        <w:jc w:val="right"/>
        <w:rPr>
          <w:i/>
          <w:sz w:val="20"/>
        </w:rPr>
      </w:pPr>
      <w:r>
        <w:rPr>
          <w:i/>
          <w:sz w:val="20"/>
        </w:rPr>
        <w:t>Total</w:t>
        <w:tab/>
        <w:t>R$</w:t>
      </w:r>
      <w:r>
        <w:rPr>
          <w:i/>
          <w:spacing w:val="-11"/>
          <w:sz w:val="20"/>
        </w:rPr>
        <w:t> </w:t>
      </w:r>
      <w:r>
        <w:rPr>
          <w:i/>
          <w:sz w:val="20"/>
        </w:rPr>
        <w:t>491,00</w:t>
      </w:r>
    </w:p>
    <w:p>
      <w:pPr>
        <w:spacing w:line="86" w:lineRule="exact"/>
        <w:ind w:left="2686" w:right="0" w:firstLine="0"/>
        <w:rPr>
          <w:sz w:val="8"/>
        </w:rPr>
      </w:pPr>
      <w:r>
        <w:rPr>
          <w:position w:val="-1"/>
          <w:sz w:val="8"/>
        </w:rPr>
        <w:pict>
          <v:group style="width:271.8pt;height:4.350pt;mso-position-horizontal-relative:char;mso-position-vertical-relative:line" coordorigin="0,0" coordsize="5436,87">
            <v:shape style="position:absolute;left:0;top:0;width:5436;height:87" coordorigin="0,0" coordsize="5436,87" path="m5436,58l4126,58,4111,58,0,58,0,86,4111,86,4126,86,5436,86,5436,58xm5436,0l4198,0,0,0,0,29,4198,29,5436,29,5436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51" w:after="0"/>
        <w:ind w:left="1164" w:right="0" w:hanging="361"/>
        <w:jc w:val="left"/>
        <w:rPr>
          <w:i/>
          <w:sz w:val="24"/>
        </w:rPr>
      </w:pPr>
      <w:r>
        <w:rPr>
          <w:i/>
          <w:sz w:val="24"/>
        </w:rPr>
        <w:t>Estoques </w:t>
      </w:r>
    </w:p>
    <w:p>
      <w:pPr>
        <w:spacing w:line="240" w:lineRule="auto" w:before="0"/>
        <w:rPr>
          <w:i/>
          <w:sz w:val="15"/>
        </w:rPr>
      </w:pPr>
    </w:p>
    <w:p>
      <w:pPr>
        <w:pStyle w:val="BodyText"/>
        <w:spacing w:line="276" w:lineRule="auto" w:before="51"/>
        <w:ind w:left="444" w:right="763" w:firstLine="708"/>
      </w:pPr>
      <w:r>
        <w:rPr/>
        <w:pict>
          <v:shape style="position:absolute;margin-left:47.880001pt;margin-top:34.735794pt;width:497.55pt;height:4.350pt;mso-position-horizontal-relative:page;mso-position-vertical-relative:paragraph;z-index:15772160" coordorigin="958,695" coordsize="9951,87" path="m10908,752l9125,752,9038,752,6984,752,6898,752,958,752,958,781,6898,781,6984,781,9038,781,9125,781,10908,781,10908,752xm10908,695l9125,695,9038,695,6984,695,6898,695,958,695,958,724,6898,724,6984,724,9038,724,9125,724,10908,724,10908,695xe" filled="true" fillcolor="#000000" stroked="false">
            <v:path arrowok="t"/>
            <v:fill type="solid"/>
            <w10:wrap type="none"/>
          </v:shape>
        </w:pict>
      </w:r>
      <w:r>
        <w:rPr/>
        <w:t>Os</w:t>
      </w:r>
      <w:r>
        <w:rPr>
          <w:spacing w:val="-11"/>
        </w:rPr>
        <w:t> </w:t>
      </w:r>
      <w:r>
        <w:rPr/>
        <w:t>estoques</w:t>
      </w:r>
      <w:r>
        <w:rPr>
          <w:spacing w:val="-11"/>
        </w:rPr>
        <w:t> </w:t>
      </w:r>
      <w:r>
        <w:rPr/>
        <w:t>estão</w:t>
      </w:r>
      <w:r>
        <w:rPr>
          <w:spacing w:val="-11"/>
        </w:rPr>
        <w:t> </w:t>
      </w:r>
      <w:r>
        <w:rPr/>
        <w:t>representados</w:t>
      </w:r>
      <w:r>
        <w:rPr>
          <w:spacing w:val="-11"/>
        </w:rPr>
        <w:t> </w:t>
      </w:r>
      <w:r>
        <w:rPr/>
        <w:t>basicamente</w:t>
      </w:r>
      <w:r>
        <w:rPr>
          <w:spacing w:val="-10"/>
        </w:rPr>
        <w:t> </w:t>
      </w:r>
      <w:r>
        <w:rPr/>
        <w:t>por</w:t>
      </w:r>
      <w:r>
        <w:rPr>
          <w:spacing w:val="-11"/>
        </w:rPr>
        <w:t> </w:t>
      </w:r>
      <w:r>
        <w:rPr/>
        <w:t>mercadorias</w:t>
      </w:r>
      <w:r>
        <w:rPr>
          <w:spacing w:val="-12"/>
        </w:rPr>
        <w:t> </w:t>
      </w:r>
      <w:r>
        <w:rPr/>
        <w:t>em</w:t>
      </w:r>
      <w:r>
        <w:rPr>
          <w:spacing w:val="-11"/>
        </w:rPr>
        <w:t> </w:t>
      </w:r>
      <w:r>
        <w:rPr/>
        <w:t>almoxarifado,</w:t>
      </w:r>
      <w:r>
        <w:rPr>
          <w:spacing w:val="-13"/>
        </w:rPr>
        <w:t> </w:t>
      </w:r>
      <w:r>
        <w:rPr/>
        <w:t>que</w:t>
      </w:r>
      <w:r>
        <w:rPr>
          <w:spacing w:val="-10"/>
        </w:rPr>
        <w:t> </w:t>
      </w:r>
      <w:r>
        <w:rPr/>
        <w:t>são</w:t>
      </w:r>
      <w:r>
        <w:rPr>
          <w:spacing w:val="-52"/>
        </w:rPr>
        <w:t> </w:t>
      </w:r>
      <w:r>
        <w:rPr/>
        <w:t>consumidas</w:t>
      </w:r>
      <w:r>
        <w:rPr>
          <w:spacing w:val="-3"/>
        </w:rPr>
        <w:t> </w:t>
      </w:r>
      <w:r>
        <w:rPr/>
        <w:t>nas</w:t>
      </w:r>
      <w:r>
        <w:rPr>
          <w:spacing w:val="-1"/>
        </w:rPr>
        <w:t> </w:t>
      </w:r>
      <w:r>
        <w:rPr/>
        <w:t>atividades</w:t>
      </w:r>
      <w:r>
        <w:rPr>
          <w:spacing w:val="-3"/>
        </w:rPr>
        <w:t> </w:t>
      </w:r>
      <w:r>
        <w:rPr/>
        <w:t>operacionais</w:t>
      </w:r>
      <w:r>
        <w:rPr>
          <w:spacing w:val="2"/>
        </w:rPr>
        <w:t> </w:t>
      </w:r>
      <w:r>
        <w:rPr/>
        <w:t>da</w:t>
      </w:r>
      <w:r>
        <w:rPr>
          <w:spacing w:val="-1"/>
        </w:rPr>
        <w:t> </w:t>
      </w:r>
      <w:r>
        <w:rPr/>
        <w:t>empresa:</w:t>
      </w:r>
    </w:p>
    <w:p>
      <w:pPr>
        <w:tabs>
          <w:tab w:pos="2003" w:val="left" w:leader="none"/>
        </w:tabs>
        <w:spacing w:before="77" w:after="19"/>
        <w:ind w:left="0" w:right="910" w:firstLine="0"/>
        <w:jc w:val="right"/>
        <w:rPr>
          <w:i/>
          <w:sz w:val="20"/>
        </w:rPr>
      </w:pPr>
      <w:r>
        <w:rPr>
          <w:i/>
          <w:sz w:val="20"/>
        </w:rPr>
        <w:t>2020</w:t>
        <w:tab/>
        <w:t>2019 </w:t>
      </w:r>
    </w:p>
    <w:p>
      <w:pPr>
        <w:spacing w:line="86" w:lineRule="exact"/>
        <w:ind w:left="437" w:right="0" w:firstLine="0"/>
        <w:rPr>
          <w:sz w:val="8"/>
        </w:rPr>
      </w:pPr>
      <w:r>
        <w:rPr>
          <w:position w:val="-1"/>
          <w:sz w:val="8"/>
        </w:rPr>
        <w:pict>
          <v:group style="width:497.55pt;height:4.350pt;mso-position-horizontal-relative:char;mso-position-vertical-relative:line" coordorigin="0,0" coordsize="9951,87">
            <v:shape style="position:absolute;left:0;top:0;width:9951;height:87" coordorigin="0,0" coordsize="9951,87" path="m9950,58l8167,58,8081,58,6026,58,5940,58,0,58,0,86,5940,86,6026,86,8081,86,8167,86,9950,86,9950,58xm9950,0l8167,0,8081,0,6026,0,5940,0,0,0,0,29,5940,29,6026,29,8081,29,8167,29,9950,29,9950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tabs>
          <w:tab w:pos="6447" w:val="left" w:leader="none"/>
          <w:tab w:pos="8585" w:val="left" w:leader="none"/>
        </w:tabs>
        <w:spacing w:before="40"/>
        <w:ind w:left="507" w:right="0" w:firstLine="0"/>
        <w:jc w:val="left"/>
        <w:rPr>
          <w:i/>
          <w:sz w:val="20"/>
        </w:rPr>
      </w:pPr>
      <w:r>
        <w:rPr>
          <w:i/>
          <w:sz w:val="20"/>
        </w:rPr>
        <w:t>ESTOQUES</w:t>
      </w:r>
      <w:r>
        <w:rPr>
          <w:i/>
          <w:w w:val="99"/>
          <w:sz w:val="20"/>
        </w:rPr>
        <w:t> </w:t>
      </w:r>
      <w:r>
        <w:rPr>
          <w:i/>
          <w:sz w:val="20"/>
        </w:rPr>
        <w:tab/>
      </w:r>
      <w:r>
        <w:rPr>
          <w:i/>
          <w:w w:val="99"/>
          <w:sz w:val="20"/>
        </w:rPr>
        <w:t> </w:t>
      </w:r>
      <w:r>
        <w:rPr>
          <w:i/>
          <w:sz w:val="20"/>
        </w:rPr>
        <w:tab/>
      </w:r>
      <w:r>
        <w:rPr>
          <w:i/>
          <w:w w:val="99"/>
          <w:sz w:val="20"/>
        </w:rPr>
        <w:t> </w:t>
      </w:r>
    </w:p>
    <w:p>
      <w:pPr>
        <w:tabs>
          <w:tab w:pos="6991" w:val="left" w:leader="none"/>
          <w:tab w:pos="8996" w:val="left" w:leader="none"/>
        </w:tabs>
        <w:spacing w:before="14"/>
        <w:ind w:left="507" w:right="0" w:firstLine="0"/>
        <w:jc w:val="left"/>
        <w:rPr>
          <w:i/>
          <w:sz w:val="20"/>
        </w:rPr>
      </w:pPr>
      <w:r>
        <w:rPr>
          <w:i/>
          <w:w w:val="99"/>
          <w:sz w:val="20"/>
        </w:rPr>
        <w:t>   </w:t>
      </w:r>
      <w:r>
        <w:rPr>
          <w:i/>
          <w:spacing w:val="2"/>
          <w:w w:val="99"/>
          <w:sz w:val="20"/>
        </w:rPr>
        <w:t> </w:t>
      </w:r>
      <w:r>
        <w:rPr>
          <w:i/>
          <w:w w:val="99"/>
          <w:sz w:val="20"/>
        </w:rPr>
        <w:t>        </w:t>
      </w:r>
      <w:r>
        <w:rPr>
          <w:i/>
          <w:sz w:val="20"/>
        </w:rPr>
        <w:t>Estoque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de</w:t>
      </w:r>
      <w:r>
        <w:rPr>
          <w:i/>
          <w:spacing w:val="-5"/>
          <w:sz w:val="20"/>
        </w:rPr>
        <w:t> </w:t>
      </w:r>
      <w:r>
        <w:rPr>
          <w:i/>
          <w:sz w:val="20"/>
        </w:rPr>
        <w:t>Materiais</w:t>
      </w:r>
      <w:r>
        <w:rPr>
          <w:i/>
          <w:spacing w:val="-5"/>
          <w:sz w:val="20"/>
        </w:rPr>
        <w:t> </w:t>
      </w:r>
      <w:r>
        <w:rPr>
          <w:i/>
          <w:sz w:val="20"/>
        </w:rPr>
        <w:t>de</w:t>
      </w:r>
      <w:r>
        <w:rPr>
          <w:i/>
          <w:spacing w:val="-5"/>
          <w:sz w:val="20"/>
        </w:rPr>
        <w:t> </w:t>
      </w:r>
      <w:r>
        <w:rPr>
          <w:i/>
          <w:sz w:val="20"/>
        </w:rPr>
        <w:t>Uso</w:t>
      </w:r>
      <w:r>
        <w:rPr>
          <w:i/>
          <w:spacing w:val="-5"/>
          <w:sz w:val="20"/>
        </w:rPr>
        <w:t> </w:t>
      </w:r>
      <w:r>
        <w:rPr>
          <w:i/>
          <w:sz w:val="20"/>
        </w:rPr>
        <w:t>e</w:t>
      </w:r>
      <w:r>
        <w:rPr>
          <w:i/>
          <w:spacing w:val="-5"/>
          <w:sz w:val="20"/>
        </w:rPr>
        <w:t> </w:t>
      </w:r>
      <w:r>
        <w:rPr>
          <w:i/>
          <w:sz w:val="20"/>
        </w:rPr>
        <w:t>Consumo</w:t>
        <w:tab/>
      </w:r>
      <w:r>
        <w:rPr>
          <w:i/>
          <w:position w:val="2"/>
          <w:sz w:val="20"/>
        </w:rPr>
        <w:t>833.187,46</w:t>
        <w:tab/>
        <w:t>867.193,94 </w:t>
      </w:r>
    </w:p>
    <w:p>
      <w:pPr>
        <w:tabs>
          <w:tab w:pos="8584" w:val="left" w:leader="none"/>
        </w:tabs>
        <w:spacing w:before="37"/>
        <w:ind w:left="6447" w:right="0" w:firstLine="0"/>
        <w:jc w:val="left"/>
        <w:rPr>
          <w:i/>
          <w:sz w:val="20"/>
        </w:rPr>
      </w:pPr>
      <w:r>
        <w:rPr>
          <w:i/>
          <w:w w:val="99"/>
          <w:sz w:val="20"/>
        </w:rPr>
        <w:t> </w:t>
      </w:r>
      <w:r>
        <w:rPr>
          <w:i/>
          <w:sz w:val="20"/>
        </w:rPr>
        <w:tab/>
      </w:r>
      <w:r>
        <w:rPr>
          <w:i/>
          <w:w w:val="99"/>
          <w:sz w:val="20"/>
        </w:rPr>
        <w:t> </w:t>
      </w:r>
    </w:p>
    <w:p>
      <w:pPr>
        <w:spacing w:line="86" w:lineRule="exact"/>
        <w:ind w:left="437" w:right="0" w:firstLine="0"/>
        <w:rPr>
          <w:sz w:val="8"/>
        </w:rPr>
      </w:pPr>
      <w:r>
        <w:rPr>
          <w:position w:val="-1"/>
          <w:sz w:val="8"/>
        </w:rPr>
        <w:pict>
          <v:group style="width:497.55pt;height:4.350pt;mso-position-horizontal-relative:char;mso-position-vertical-relative:line" coordorigin="0,0" coordsize="9951,87">
            <v:shape style="position:absolute;left:0;top:0;width:9951;height:87" coordorigin="0,0" coordsize="9951,87" path="m9950,58l8167,58,8081,58,6026,58,5940,58,0,58,0,86,5940,86,6026,86,8081,86,8167,86,9950,86,9950,58xm9950,0l8167,0,8081,0,6026,0,5940,0,0,0,0,29,5940,29,6026,29,8081,29,8167,29,9950,29,9950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tabs>
          <w:tab w:pos="6999" w:val="left" w:leader="none"/>
          <w:tab w:pos="9003" w:val="left" w:leader="none"/>
        </w:tabs>
        <w:spacing w:before="18" w:after="4"/>
        <w:ind w:left="5907" w:right="0" w:firstLine="0"/>
        <w:jc w:val="left"/>
        <w:rPr>
          <w:i/>
          <w:sz w:val="20"/>
        </w:rPr>
      </w:pPr>
      <w:r>
        <w:rPr>
          <w:i/>
          <w:sz w:val="20"/>
        </w:rPr>
        <w:t>Total</w:t>
        <w:tab/>
      </w:r>
      <w:r>
        <w:rPr>
          <w:i/>
          <w:position w:val="2"/>
          <w:sz w:val="20"/>
        </w:rPr>
        <w:t>833.187,46</w:t>
        <w:tab/>
        <w:t>867.193,94 </w:t>
      </w:r>
    </w:p>
    <w:p>
      <w:pPr>
        <w:spacing w:line="86" w:lineRule="exact"/>
        <w:ind w:left="423" w:right="0" w:firstLine="0"/>
        <w:rPr>
          <w:sz w:val="8"/>
        </w:rPr>
      </w:pPr>
      <w:r>
        <w:rPr>
          <w:position w:val="-1"/>
          <w:sz w:val="8"/>
        </w:rPr>
        <w:pict>
          <v:group style="width:498.25pt;height:4.350pt;mso-position-horizontal-relative:char;mso-position-vertical-relative:line" coordorigin="0,0" coordsize="9965,87">
            <v:shape style="position:absolute;left:0;top:0;width:9965;height:87" coordorigin="0,0" coordsize="9965,87" path="m9965,58l8095,58,8081,58,5954,58,5940,58,0,58,0,86,5940,86,5954,86,8081,86,8095,86,9965,86,9965,58xm9965,0l8167,0,8167,0,6026,0,0,0,0,29,6026,29,8167,29,8167,29,9965,29,9965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spacing w:line="240" w:lineRule="auto" w:before="4"/>
        <w:rPr>
          <w:i/>
          <w:sz w:val="11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13" w:after="0"/>
        <w:ind w:left="1164" w:right="0" w:hanging="361"/>
        <w:jc w:val="left"/>
        <w:rPr>
          <w:i/>
          <w:sz w:val="24"/>
        </w:rPr>
      </w:pPr>
      <w:r>
        <w:rPr>
          <w:i/>
          <w:w w:val="95"/>
          <w:sz w:val="24"/>
        </w:rPr>
        <w:t>Despesas</w:t>
      </w:r>
      <w:r>
        <w:rPr>
          <w:i/>
          <w:spacing w:val="27"/>
          <w:w w:val="95"/>
          <w:sz w:val="24"/>
        </w:rPr>
        <w:t> </w:t>
      </w:r>
      <w:r>
        <w:rPr>
          <w:i/>
          <w:w w:val="95"/>
          <w:sz w:val="24"/>
        </w:rPr>
        <w:t>pagas</w:t>
      </w:r>
      <w:r>
        <w:rPr>
          <w:i/>
          <w:spacing w:val="25"/>
          <w:w w:val="95"/>
          <w:sz w:val="24"/>
        </w:rPr>
        <w:t> </w:t>
      </w:r>
      <w:r>
        <w:rPr>
          <w:i/>
          <w:w w:val="95"/>
          <w:sz w:val="24"/>
        </w:rPr>
        <w:t>antecipadamente</w:t>
      </w:r>
    </w:p>
    <w:p>
      <w:pPr>
        <w:pStyle w:val="BodyText"/>
        <w:spacing w:line="276" w:lineRule="auto" w:before="199"/>
        <w:ind w:left="444" w:right="206" w:firstLine="708"/>
        <w:jc w:val="both"/>
      </w:pPr>
      <w:r>
        <w:rPr/>
        <w:t>São aplicações de recursos em despesas que permitem desfrutar de um direito no próximo</w:t>
      </w:r>
      <w:r>
        <w:rPr>
          <w:spacing w:val="1"/>
        </w:rPr>
        <w:t> </w:t>
      </w:r>
      <w:r>
        <w:rPr/>
        <w:t>exercício e que, pelo princípio da confrontação, devem ser apropriadas no exercício do benefício,</w:t>
      </w:r>
      <w:r>
        <w:rPr>
          <w:spacing w:val="1"/>
        </w:rPr>
        <w:t> </w:t>
      </w:r>
      <w:r>
        <w:rPr/>
        <w:t>independentemente</w:t>
      </w:r>
      <w:r>
        <w:rPr>
          <w:spacing w:val="-5"/>
        </w:rPr>
        <w:t> </w:t>
      </w:r>
      <w:r>
        <w:rPr/>
        <w:t>da</w:t>
      </w:r>
      <w:r>
        <w:rPr>
          <w:spacing w:val="-3"/>
        </w:rPr>
        <w:t> </w:t>
      </w:r>
      <w:r>
        <w:rPr/>
        <w:t>época</w:t>
      </w:r>
      <w:r>
        <w:rPr>
          <w:spacing w:val="-5"/>
        </w:rPr>
        <w:t> </w:t>
      </w:r>
      <w:r>
        <w:rPr/>
        <w:t>do</w:t>
      </w:r>
      <w:r>
        <w:rPr>
          <w:spacing w:val="-5"/>
        </w:rPr>
        <w:t> </w:t>
      </w:r>
      <w:r>
        <w:rPr/>
        <w:t>pagamento.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PRODEPA</w:t>
      </w:r>
      <w:r>
        <w:rPr>
          <w:spacing w:val="-5"/>
        </w:rPr>
        <w:t> </w:t>
      </w:r>
      <w:r>
        <w:rPr/>
        <w:t>apresenta</w:t>
      </w:r>
      <w:r>
        <w:rPr>
          <w:spacing w:val="-5"/>
        </w:rPr>
        <w:t> </w:t>
      </w:r>
      <w:r>
        <w:rPr/>
        <w:t>um</w:t>
      </w:r>
      <w:r>
        <w:rPr>
          <w:spacing w:val="-3"/>
        </w:rPr>
        <w:t> </w:t>
      </w:r>
      <w:r>
        <w:rPr/>
        <w:t>saldo,</w:t>
      </w:r>
      <w:r>
        <w:rPr>
          <w:spacing w:val="-8"/>
        </w:rPr>
        <w:t> </w:t>
      </w:r>
      <w:r>
        <w:rPr/>
        <w:t>em</w:t>
      </w:r>
      <w:r>
        <w:rPr>
          <w:spacing w:val="-4"/>
        </w:rPr>
        <w:t> </w:t>
      </w:r>
      <w:r>
        <w:rPr/>
        <w:t>31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dezembro</w:t>
      </w:r>
      <w:r>
        <w:rPr>
          <w:spacing w:val="-5"/>
        </w:rPr>
        <w:t> </w:t>
      </w:r>
      <w:r>
        <w:rPr/>
        <w:t>de</w:t>
      </w:r>
      <w:r>
        <w:rPr>
          <w:spacing w:val="-52"/>
        </w:rPr>
        <w:t> </w:t>
      </w:r>
      <w:r>
        <w:rPr/>
        <w:t>2020,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R$</w:t>
      </w:r>
      <w:r>
        <w:rPr>
          <w:spacing w:val="-5"/>
        </w:rPr>
        <w:t> </w:t>
      </w:r>
      <w:r>
        <w:rPr/>
        <w:t>1.387.348,49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despesas</w:t>
      </w:r>
      <w:r>
        <w:rPr>
          <w:spacing w:val="-1"/>
        </w:rPr>
        <w:t> </w:t>
      </w:r>
      <w:r>
        <w:rPr/>
        <w:t>antecipadas.</w:t>
      </w:r>
    </w:p>
    <w:p>
      <w:pPr>
        <w:spacing w:line="240" w:lineRule="auto" w:before="6" w:after="1"/>
        <w:rPr>
          <w:sz w:val="23"/>
        </w:rPr>
      </w:pPr>
    </w:p>
    <w:tbl>
      <w:tblPr>
        <w:tblW w:w="0" w:type="auto"/>
        <w:jc w:val="left"/>
        <w:tblInd w:w="1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04"/>
        <w:gridCol w:w="2374"/>
      </w:tblGrid>
      <w:tr>
        <w:trPr>
          <w:trHeight w:val="343" w:hRule="atLeast"/>
        </w:trPr>
        <w:tc>
          <w:tcPr>
            <w:tcW w:w="470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0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Assinatura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Software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por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Subscrição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Dell</w:t>
            </w:r>
          </w:p>
        </w:tc>
        <w:tc>
          <w:tcPr>
            <w:tcW w:w="237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0"/>
              <w:ind w:right="7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663.440,00</w:t>
            </w:r>
          </w:p>
        </w:tc>
      </w:tr>
      <w:tr>
        <w:trPr>
          <w:trHeight w:val="325" w:hRule="atLeast"/>
        </w:trPr>
        <w:tc>
          <w:tcPr>
            <w:tcW w:w="4704" w:type="dxa"/>
          </w:tcPr>
          <w:p>
            <w:pPr>
              <w:pStyle w:val="TableParagraph"/>
              <w:spacing w:before="2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Assinatura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Software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por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Subscrição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Pars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374" w:type="dxa"/>
          </w:tcPr>
          <w:p>
            <w:pPr>
              <w:pStyle w:val="TableParagraph"/>
              <w:spacing w:before="21"/>
              <w:ind w:right="2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1.283.021,00 </w:t>
            </w:r>
          </w:p>
        </w:tc>
      </w:tr>
      <w:tr>
        <w:trPr>
          <w:trHeight w:val="325" w:hRule="atLeast"/>
        </w:trPr>
        <w:tc>
          <w:tcPr>
            <w:tcW w:w="4704" w:type="dxa"/>
          </w:tcPr>
          <w:p>
            <w:pPr>
              <w:pStyle w:val="TableParagraph"/>
              <w:spacing w:before="2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374" w:type="dxa"/>
          </w:tcPr>
          <w:p>
            <w:pPr>
              <w:pStyle w:val="TableParagraph"/>
              <w:spacing w:before="22"/>
              <w:ind w:right="6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1.946.461,00</w:t>
            </w:r>
          </w:p>
        </w:tc>
      </w:tr>
      <w:tr>
        <w:trPr>
          <w:trHeight w:val="306" w:hRule="atLeast"/>
        </w:trPr>
        <w:tc>
          <w:tcPr>
            <w:tcW w:w="470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1"/>
              <w:ind w:left="76"/>
              <w:rPr>
                <w:i/>
                <w:sz w:val="20"/>
              </w:rPr>
            </w:pPr>
            <w:r>
              <w:rPr>
                <w:i/>
                <w:color w:val="FF0000"/>
                <w:w w:val="95"/>
                <w:sz w:val="20"/>
              </w:rPr>
              <w:t>Valor</w:t>
            </w:r>
            <w:r>
              <w:rPr>
                <w:i/>
                <w:color w:val="FF0000"/>
                <w:spacing w:val="8"/>
                <w:w w:val="95"/>
                <w:sz w:val="20"/>
              </w:rPr>
              <w:t> </w:t>
            </w:r>
            <w:r>
              <w:rPr>
                <w:i/>
                <w:color w:val="FF0000"/>
                <w:w w:val="95"/>
                <w:sz w:val="20"/>
              </w:rPr>
              <w:t>de</w:t>
            </w:r>
            <w:r>
              <w:rPr>
                <w:i/>
                <w:color w:val="FF0000"/>
                <w:spacing w:val="5"/>
                <w:w w:val="95"/>
                <w:sz w:val="20"/>
              </w:rPr>
              <w:t> </w:t>
            </w:r>
            <w:r>
              <w:rPr>
                <w:i/>
                <w:color w:val="FF0000"/>
                <w:w w:val="95"/>
                <w:sz w:val="20"/>
              </w:rPr>
              <w:t>despesas</w:t>
            </w:r>
            <w:r>
              <w:rPr>
                <w:i/>
                <w:color w:val="FF0000"/>
                <w:spacing w:val="6"/>
                <w:w w:val="95"/>
                <w:sz w:val="20"/>
              </w:rPr>
              <w:t> </w:t>
            </w:r>
            <w:r>
              <w:rPr>
                <w:i/>
                <w:color w:val="FF0000"/>
                <w:w w:val="95"/>
                <w:sz w:val="20"/>
              </w:rPr>
              <w:t>apropriadas</w:t>
            </w:r>
            <w:r>
              <w:rPr>
                <w:i/>
                <w:color w:val="FF0000"/>
                <w:w w:val="99"/>
                <w:sz w:val="20"/>
              </w:rPr>
              <w:t> </w:t>
            </w:r>
          </w:p>
        </w:tc>
        <w:tc>
          <w:tcPr>
            <w:tcW w:w="237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1"/>
              <w:ind w:right="25"/>
              <w:jc w:val="right"/>
              <w:rPr>
                <w:i/>
                <w:sz w:val="20"/>
              </w:rPr>
            </w:pPr>
            <w:r>
              <w:rPr>
                <w:i/>
                <w:color w:val="FF0000"/>
                <w:sz w:val="20"/>
              </w:rPr>
              <w:t>(559.112,51)</w:t>
            </w:r>
            <w:r>
              <w:rPr>
                <w:i/>
                <w:color w:val="FF0000"/>
                <w:w w:val="99"/>
                <w:sz w:val="20"/>
              </w:rPr>
              <w:t> </w:t>
            </w:r>
          </w:p>
        </w:tc>
      </w:tr>
      <w:tr>
        <w:trPr>
          <w:trHeight w:val="327" w:hRule="atLeast"/>
        </w:trPr>
        <w:tc>
          <w:tcPr>
            <w:tcW w:w="470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40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Total</w:t>
            </w:r>
            <w:r>
              <w:rPr>
                <w:i/>
                <w:spacing w:val="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</w:t>
            </w:r>
            <w:r>
              <w:rPr>
                <w:i/>
                <w:spacing w:val="10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despesas</w:t>
            </w:r>
            <w:r>
              <w:rPr>
                <w:i/>
                <w:spacing w:val="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pagas</w:t>
            </w:r>
            <w:r>
              <w:rPr>
                <w:i/>
                <w:spacing w:val="10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antecipadamente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37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40"/>
              <w:ind w:right="2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1.387.348,49 </w:t>
            </w:r>
          </w:p>
        </w:tc>
      </w:tr>
    </w:tbl>
    <w:p>
      <w:pPr>
        <w:spacing w:line="240" w:lineRule="auto" w:before="2"/>
        <w:rPr>
          <w:sz w:val="31"/>
        </w:rPr>
      </w:pPr>
    </w:p>
    <w:p>
      <w:pPr>
        <w:pStyle w:val="ListParagraph"/>
        <w:numPr>
          <w:ilvl w:val="1"/>
          <w:numId w:val="1"/>
        </w:numPr>
        <w:tabs>
          <w:tab w:pos="746" w:val="left" w:leader="none"/>
        </w:tabs>
        <w:spacing w:line="240" w:lineRule="auto" w:before="0" w:after="0"/>
        <w:ind w:left="745" w:right="0" w:hanging="302"/>
        <w:jc w:val="left"/>
        <w:rPr>
          <w:i/>
          <w:sz w:val="24"/>
        </w:rPr>
      </w:pPr>
      <w:r>
        <w:rPr>
          <w:i/>
          <w:w w:val="95"/>
          <w:sz w:val="24"/>
        </w:rPr>
        <w:t>ATIVO</w:t>
      </w:r>
      <w:r>
        <w:rPr>
          <w:i/>
          <w:spacing w:val="12"/>
          <w:w w:val="95"/>
          <w:sz w:val="24"/>
        </w:rPr>
        <w:t> </w:t>
      </w:r>
      <w:r>
        <w:rPr>
          <w:i/>
          <w:w w:val="95"/>
          <w:sz w:val="24"/>
        </w:rPr>
        <w:t>NÃO</w:t>
      </w:r>
      <w:r>
        <w:rPr>
          <w:i/>
          <w:spacing w:val="10"/>
          <w:w w:val="95"/>
          <w:sz w:val="24"/>
        </w:rPr>
        <w:t> </w:t>
      </w:r>
      <w:r>
        <w:rPr>
          <w:i/>
          <w:w w:val="95"/>
          <w:sz w:val="24"/>
        </w:rPr>
        <w:t>CIRCULANTE</w:t>
      </w:r>
      <w:r>
        <w:rPr>
          <w:i/>
          <w:sz w:val="24"/>
        </w:rPr>
        <w:t> </w:t>
      </w:r>
    </w:p>
    <w:p>
      <w:pPr>
        <w:pStyle w:val="ListParagraph"/>
        <w:numPr>
          <w:ilvl w:val="2"/>
          <w:numId w:val="1"/>
        </w:numPr>
        <w:tabs>
          <w:tab w:pos="923" w:val="left" w:leader="none"/>
        </w:tabs>
        <w:spacing w:line="240" w:lineRule="auto" w:before="43" w:after="0"/>
        <w:ind w:left="922" w:right="0" w:hanging="479"/>
        <w:jc w:val="left"/>
        <w:rPr>
          <w:i/>
          <w:sz w:val="22"/>
        </w:rPr>
      </w:pPr>
      <w:r>
        <w:rPr>
          <w:i/>
          <w:spacing w:val="-3"/>
          <w:sz w:val="24"/>
        </w:rPr>
        <w:t>REALIZÁVEL</w:t>
      </w:r>
      <w:r>
        <w:rPr>
          <w:i/>
          <w:spacing w:val="-11"/>
          <w:sz w:val="24"/>
        </w:rPr>
        <w:t> </w:t>
      </w:r>
      <w:r>
        <w:rPr>
          <w:i/>
          <w:spacing w:val="-3"/>
          <w:sz w:val="24"/>
        </w:rPr>
        <w:t>A</w:t>
      </w:r>
      <w:r>
        <w:rPr>
          <w:i/>
          <w:spacing w:val="-10"/>
          <w:sz w:val="24"/>
        </w:rPr>
        <w:t> </w:t>
      </w:r>
      <w:r>
        <w:rPr>
          <w:i/>
          <w:spacing w:val="-3"/>
          <w:sz w:val="24"/>
        </w:rPr>
        <w:t>LONGO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PRAZO</w:t>
      </w:r>
      <w:r>
        <w:rPr>
          <w:i/>
          <w:sz w:val="24"/>
        </w:rPr>
        <w:t> </w:t>
      </w:r>
    </w:p>
    <w:p>
      <w:pPr>
        <w:spacing w:line="240" w:lineRule="auto" w:before="8"/>
        <w:rPr>
          <w:i/>
          <w:sz w:val="20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0" w:after="0"/>
        <w:ind w:left="1164" w:right="0" w:hanging="361"/>
        <w:jc w:val="left"/>
        <w:rPr>
          <w:i/>
          <w:sz w:val="24"/>
        </w:rPr>
      </w:pPr>
      <w:r>
        <w:rPr>
          <w:i/>
          <w:spacing w:val="-1"/>
          <w:sz w:val="24"/>
        </w:rPr>
        <w:t>Contas</w:t>
      </w:r>
      <w:r>
        <w:rPr>
          <w:i/>
          <w:spacing w:val="-12"/>
          <w:sz w:val="24"/>
        </w:rPr>
        <w:t> </w:t>
      </w:r>
      <w:r>
        <w:rPr>
          <w:i/>
          <w:spacing w:val="-1"/>
          <w:sz w:val="24"/>
        </w:rPr>
        <w:t>a</w:t>
      </w:r>
      <w:r>
        <w:rPr>
          <w:i/>
          <w:spacing w:val="-12"/>
          <w:sz w:val="24"/>
        </w:rPr>
        <w:t> </w:t>
      </w:r>
      <w:r>
        <w:rPr>
          <w:i/>
          <w:spacing w:val="-1"/>
          <w:sz w:val="24"/>
        </w:rPr>
        <w:t>receber</w:t>
      </w:r>
    </w:p>
    <w:p>
      <w:pPr>
        <w:pStyle w:val="BodyText"/>
        <w:spacing w:line="276" w:lineRule="auto" w:before="235"/>
        <w:ind w:left="444" w:right="207" w:firstLine="708"/>
        <w:jc w:val="both"/>
      </w:pPr>
      <w:r>
        <w:rPr/>
        <w:t>A</w:t>
      </w:r>
      <w:r>
        <w:rPr>
          <w:spacing w:val="-8"/>
        </w:rPr>
        <w:t> </w:t>
      </w:r>
      <w:r>
        <w:rPr/>
        <w:t>Conta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receber</w:t>
      </w:r>
      <w:r>
        <w:rPr>
          <w:spacing w:val="-10"/>
        </w:rPr>
        <w:t> </w:t>
      </w:r>
      <w:r>
        <w:rPr/>
        <w:t>a</w:t>
      </w:r>
      <w:r>
        <w:rPr>
          <w:spacing w:val="-7"/>
        </w:rPr>
        <w:t> </w:t>
      </w:r>
      <w:r>
        <w:rPr/>
        <w:t>Longo</w:t>
      </w:r>
      <w:r>
        <w:rPr>
          <w:spacing w:val="-6"/>
        </w:rPr>
        <w:t> </w:t>
      </w:r>
      <w:r>
        <w:rPr/>
        <w:t>Prazo</w:t>
      </w:r>
      <w:r>
        <w:rPr>
          <w:spacing w:val="-10"/>
        </w:rPr>
        <w:t> </w:t>
      </w:r>
      <w:r>
        <w:rPr/>
        <w:t>provém</w:t>
      </w:r>
      <w:r>
        <w:rPr>
          <w:spacing w:val="-8"/>
        </w:rPr>
        <w:t> </w:t>
      </w:r>
      <w:r>
        <w:rPr/>
        <w:t>do</w:t>
      </w:r>
      <w:r>
        <w:rPr>
          <w:spacing w:val="-7"/>
        </w:rPr>
        <w:t> </w:t>
      </w:r>
      <w:r>
        <w:rPr/>
        <w:t>parcelamento</w:t>
      </w:r>
      <w:r>
        <w:rPr>
          <w:spacing w:val="-8"/>
        </w:rPr>
        <w:t> </w:t>
      </w:r>
      <w:r>
        <w:rPr/>
        <w:t>do</w:t>
      </w:r>
      <w:r>
        <w:rPr>
          <w:spacing w:val="-8"/>
        </w:rPr>
        <w:t> </w:t>
      </w:r>
      <w:r>
        <w:rPr/>
        <w:t>valor</w:t>
      </w:r>
      <w:r>
        <w:rPr>
          <w:spacing w:val="-7"/>
        </w:rPr>
        <w:t> </w:t>
      </w:r>
      <w:r>
        <w:rPr/>
        <w:t>de</w:t>
      </w:r>
      <w:r>
        <w:rPr>
          <w:spacing w:val="-9"/>
        </w:rPr>
        <w:t> </w:t>
      </w:r>
      <w:r>
        <w:rPr>
          <w:i/>
        </w:rPr>
        <w:t>R$</w:t>
      </w:r>
      <w:r>
        <w:rPr>
          <w:i/>
          <w:spacing w:val="-9"/>
        </w:rPr>
        <w:t> </w:t>
      </w:r>
      <w:r>
        <w:rPr>
          <w:i/>
        </w:rPr>
        <w:t>1.168.941,48</w:t>
      </w:r>
      <w:r>
        <w:rPr>
          <w:i/>
          <w:spacing w:val="-9"/>
        </w:rPr>
        <w:t> </w:t>
      </w:r>
      <w:r>
        <w:rPr/>
        <w:t>devido</w:t>
      </w:r>
      <w:r>
        <w:rPr>
          <w:spacing w:val="-8"/>
        </w:rPr>
        <w:t> </w:t>
      </w:r>
      <w:r>
        <w:rPr/>
        <w:t>à</w:t>
      </w:r>
      <w:r>
        <w:rPr>
          <w:spacing w:val="-52"/>
        </w:rPr>
        <w:t> </w:t>
      </w:r>
      <w:r>
        <w:rPr/>
        <w:t>PRODEPA</w:t>
      </w:r>
      <w:r>
        <w:rPr>
          <w:spacing w:val="-2"/>
        </w:rPr>
        <w:t> </w:t>
      </w:r>
      <w:r>
        <w:rPr/>
        <w:t>pela</w:t>
      </w:r>
      <w:r>
        <w:rPr>
          <w:spacing w:val="-1"/>
        </w:rPr>
        <w:t> </w:t>
      </w:r>
      <w:r>
        <w:rPr/>
        <w:t>Companhia</w:t>
      </w:r>
      <w:r>
        <w:rPr>
          <w:spacing w:val="-4"/>
        </w:rPr>
        <w:t> </w:t>
      </w:r>
      <w:r>
        <w:rPr/>
        <w:t>de Saneamento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</w:t>
      </w:r>
      <w:r>
        <w:rPr/>
        <w:t>Estado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</w:t>
      </w:r>
      <w:r>
        <w:rPr/>
        <w:t>Pará</w:t>
      </w:r>
      <w:r>
        <w:rPr>
          <w:spacing w:val="-1"/>
        </w:rPr>
        <w:t> </w:t>
      </w:r>
      <w:r>
        <w:rPr/>
        <w:t>(COSANPA).</w:t>
      </w:r>
    </w:p>
    <w:p>
      <w:pPr>
        <w:spacing w:line="240" w:lineRule="auto" w:before="7" w:after="0"/>
        <w:rPr>
          <w:sz w:val="16"/>
        </w:rPr>
      </w:pPr>
    </w:p>
    <w:tbl>
      <w:tblPr>
        <w:tblW w:w="0" w:type="auto"/>
        <w:jc w:val="left"/>
        <w:tblInd w:w="19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48"/>
        <w:gridCol w:w="1333"/>
        <w:gridCol w:w="1296"/>
      </w:tblGrid>
      <w:tr>
        <w:trPr>
          <w:trHeight w:val="243" w:hRule="atLeast"/>
        </w:trPr>
        <w:tc>
          <w:tcPr>
            <w:tcW w:w="444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Acordo</w:t>
            </w:r>
            <w:r>
              <w:rPr>
                <w:i/>
                <w:spacing w:val="3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</w:t>
            </w:r>
            <w:r>
              <w:rPr>
                <w:i/>
                <w:spacing w:val="8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Parcelamento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</w:t>
            </w:r>
            <w:r>
              <w:rPr>
                <w:i/>
                <w:spacing w:val="9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Dívidas</w:t>
            </w:r>
            <w:r>
              <w:rPr>
                <w:i/>
                <w:spacing w:val="8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Vencidas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33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Valor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63" w:hRule="atLeast"/>
        </w:trPr>
        <w:tc>
          <w:tcPr>
            <w:tcW w:w="4448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2" w:lineRule="exact" w:before="2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z w:val="20"/>
              </w:rPr>
              <w:t>APDV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01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Cosanpa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</w:t>
            </w:r>
          </w:p>
        </w:tc>
        <w:tc>
          <w:tcPr>
            <w:tcW w:w="1333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6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2" w:lineRule="exact" w:before="2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712.246,67</w:t>
            </w:r>
          </w:p>
        </w:tc>
      </w:tr>
      <w:tr>
        <w:trPr>
          <w:trHeight w:val="243" w:hRule="atLeast"/>
        </w:trPr>
        <w:tc>
          <w:tcPr>
            <w:tcW w:w="4448" w:type="dxa"/>
          </w:tcPr>
          <w:p>
            <w:pPr>
              <w:pStyle w:val="TableParagraph"/>
              <w:spacing w:line="224" w:lineRule="exact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z w:val="20"/>
              </w:rPr>
              <w:t>APDV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02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Cosanpa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33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6" w:type="dxa"/>
          </w:tcPr>
          <w:p>
            <w:pPr>
              <w:pStyle w:val="TableParagraph"/>
              <w:spacing w:line="224" w:lineRule="exact"/>
              <w:ind w:right="7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166.190,01</w:t>
            </w:r>
          </w:p>
        </w:tc>
      </w:tr>
      <w:tr>
        <w:trPr>
          <w:trHeight w:val="225" w:hRule="atLeast"/>
        </w:trPr>
        <w:tc>
          <w:tcPr>
            <w:tcW w:w="444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6" w:lineRule="exact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  </w:t>
            </w:r>
            <w:r>
              <w:rPr>
                <w:i/>
                <w:sz w:val="20"/>
              </w:rPr>
              <w:t>Termo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Confissão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Dívida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02/2012</w:t>
            </w:r>
            <w:r>
              <w:rPr>
                <w:i/>
                <w:spacing w:val="2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333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6" w:lineRule="exact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290.504,80</w:t>
            </w:r>
          </w:p>
        </w:tc>
      </w:tr>
      <w:tr>
        <w:trPr>
          <w:trHeight w:val="248" w:hRule="atLeast"/>
        </w:trPr>
        <w:tc>
          <w:tcPr>
            <w:tcW w:w="444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8" w:lineRule="exact"/>
              <w:ind w:left="702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9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8" w:lineRule="exact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1.168.941,48 </w:t>
            </w:r>
          </w:p>
        </w:tc>
      </w:tr>
    </w:tbl>
    <w:p>
      <w:pPr>
        <w:spacing w:after="0" w:line="228" w:lineRule="exact"/>
        <w:jc w:val="right"/>
        <w:rPr>
          <w:sz w:val="20"/>
        </w:rPr>
        <w:sectPr>
          <w:pgSz w:w="11910" w:h="16840"/>
          <w:pgMar w:header="166" w:footer="748" w:top="880" w:bottom="940" w:left="520" w:right="780"/>
        </w:sect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02" w:after="0"/>
        <w:ind w:left="1164" w:right="0" w:hanging="361"/>
        <w:jc w:val="left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847104">
            <wp:simplePos x="0" y="0"/>
            <wp:positionH relativeFrom="page">
              <wp:posOffset>4774691</wp:posOffset>
            </wp:positionH>
            <wp:positionV relativeFrom="page">
              <wp:posOffset>8444483</wp:posOffset>
            </wp:positionV>
            <wp:extent cx="2785871" cy="2247899"/>
            <wp:effectExtent l="0" t="0" r="0" b="0"/>
            <wp:wrapNone/>
            <wp:docPr id="3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871" cy="2247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3"/>
          <w:sz w:val="24"/>
        </w:rPr>
        <w:t>Depósitos</w:t>
      </w:r>
      <w:r>
        <w:rPr>
          <w:i/>
          <w:spacing w:val="-8"/>
          <w:sz w:val="24"/>
        </w:rPr>
        <w:t> </w:t>
      </w:r>
      <w:r>
        <w:rPr>
          <w:i/>
          <w:spacing w:val="-3"/>
          <w:sz w:val="24"/>
        </w:rPr>
        <w:t>Judiciais</w:t>
      </w:r>
      <w:r>
        <w:rPr>
          <w:i/>
          <w:sz w:val="24"/>
        </w:rPr>
        <w:t> </w:t>
      </w:r>
    </w:p>
    <w:p>
      <w:pPr>
        <w:pStyle w:val="BodyText"/>
        <w:spacing w:line="276" w:lineRule="auto" w:before="233"/>
        <w:ind w:left="444" w:right="206" w:firstLine="708"/>
        <w:jc w:val="both"/>
        <w:rPr>
          <w:i/>
        </w:rPr>
      </w:pPr>
      <w:r>
        <w:rPr/>
        <w:t>A</w:t>
      </w:r>
      <w:r>
        <w:rPr>
          <w:spacing w:val="1"/>
        </w:rPr>
        <w:t> </w:t>
      </w:r>
      <w:r>
        <w:rPr/>
        <w:t>Rubrica</w:t>
      </w:r>
      <w:r>
        <w:rPr>
          <w:spacing w:val="1"/>
        </w:rPr>
        <w:t> </w:t>
      </w:r>
      <w:r>
        <w:rPr/>
        <w:t>Depósitos</w:t>
      </w:r>
      <w:r>
        <w:rPr>
          <w:spacing w:val="1"/>
        </w:rPr>
        <w:t> </w:t>
      </w:r>
      <w:r>
        <w:rPr/>
        <w:t>Judiciais</w:t>
      </w:r>
      <w:r>
        <w:rPr>
          <w:spacing w:val="1"/>
        </w:rPr>
        <w:t> </w:t>
      </w:r>
      <w:r>
        <w:rPr/>
        <w:t>é</w:t>
      </w:r>
      <w:r>
        <w:rPr>
          <w:spacing w:val="1"/>
        </w:rPr>
        <w:t> </w:t>
      </w:r>
      <w:r>
        <w:rPr/>
        <w:t>constituída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valores</w:t>
      </w:r>
      <w:r>
        <w:rPr>
          <w:spacing w:val="1"/>
        </w:rPr>
        <w:t> </w:t>
      </w:r>
      <w:r>
        <w:rPr/>
        <w:t>depositados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Justiça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Trabalho</w:t>
      </w:r>
      <w:r>
        <w:rPr>
          <w:spacing w:val="1"/>
        </w:rPr>
        <w:t> </w:t>
      </w:r>
      <w:r>
        <w:rPr/>
        <w:t>proveniente de ações trabalhistas movidas contra a empresa. Tais valores constituem direitos da</w:t>
      </w:r>
      <w:r>
        <w:rPr>
          <w:spacing w:val="1"/>
        </w:rPr>
        <w:t> </w:t>
      </w:r>
      <w:r>
        <w:rPr/>
        <w:t>empresa</w:t>
      </w:r>
      <w:r>
        <w:rPr>
          <w:spacing w:val="54"/>
        </w:rPr>
        <w:t> </w:t>
      </w:r>
      <w:r>
        <w:rPr/>
        <w:t>mediante</w:t>
      </w:r>
      <w:r>
        <w:rPr>
          <w:spacing w:val="54"/>
        </w:rPr>
        <w:t> </w:t>
      </w:r>
      <w:r>
        <w:rPr/>
        <w:t>a</w:t>
      </w:r>
      <w:r>
        <w:rPr>
          <w:spacing w:val="54"/>
        </w:rPr>
        <w:t> </w:t>
      </w:r>
      <w:r>
        <w:rPr/>
        <w:t>probabilidade</w:t>
      </w:r>
      <w:r>
        <w:rPr>
          <w:spacing w:val="55"/>
        </w:rPr>
        <w:t> </w:t>
      </w:r>
      <w:r>
        <w:rPr/>
        <w:t>de</w:t>
      </w:r>
      <w:r>
        <w:rPr>
          <w:spacing w:val="54"/>
        </w:rPr>
        <w:t> </w:t>
      </w:r>
      <w:r>
        <w:rPr/>
        <w:t>ganho</w:t>
      </w:r>
      <w:r>
        <w:rPr>
          <w:spacing w:val="54"/>
        </w:rPr>
        <w:t> </w:t>
      </w:r>
      <w:r>
        <w:rPr/>
        <w:t>de</w:t>
      </w:r>
      <w:r>
        <w:rPr>
          <w:spacing w:val="54"/>
        </w:rPr>
        <w:t> </w:t>
      </w:r>
      <w:r>
        <w:rPr/>
        <w:t>causa</w:t>
      </w:r>
      <w:r>
        <w:rPr>
          <w:spacing w:val="55"/>
        </w:rPr>
        <w:t> </w:t>
      </w:r>
      <w:r>
        <w:rPr/>
        <w:t>por</w:t>
      </w:r>
      <w:r>
        <w:rPr>
          <w:spacing w:val="54"/>
        </w:rPr>
        <w:t> </w:t>
      </w:r>
      <w:r>
        <w:rPr/>
        <w:t>parte</w:t>
      </w:r>
      <w:r>
        <w:rPr>
          <w:spacing w:val="54"/>
        </w:rPr>
        <w:t> </w:t>
      </w:r>
      <w:r>
        <w:rPr/>
        <w:t>da</w:t>
      </w:r>
      <w:r>
        <w:rPr>
          <w:spacing w:val="54"/>
        </w:rPr>
        <w:t> </w:t>
      </w:r>
      <w:r>
        <w:rPr/>
        <w:t>PRODEPA,</w:t>
      </w:r>
      <w:r>
        <w:rPr>
          <w:spacing w:val="55"/>
        </w:rPr>
        <w:t> </w:t>
      </w:r>
      <w:r>
        <w:rPr/>
        <w:t>valor</w:t>
      </w:r>
      <w:r>
        <w:rPr>
          <w:spacing w:val="54"/>
        </w:rPr>
        <w:t> </w:t>
      </w:r>
      <w:r>
        <w:rPr/>
        <w:t>atual</w:t>
      </w:r>
      <w:r>
        <w:rPr>
          <w:spacing w:val="54"/>
        </w:rPr>
        <w:t> </w:t>
      </w:r>
      <w:r>
        <w:rPr/>
        <w:t>de</w:t>
      </w:r>
      <w:r>
        <w:rPr>
          <w:spacing w:val="1"/>
        </w:rPr>
        <w:t> </w:t>
      </w:r>
      <w:r>
        <w:rPr>
          <w:i/>
        </w:rPr>
        <w:t>R$</w:t>
      </w:r>
      <w:r>
        <w:rPr>
          <w:i/>
          <w:spacing w:val="-3"/>
        </w:rPr>
        <w:t> </w:t>
      </w:r>
      <w:r>
        <w:rPr>
          <w:i/>
        </w:rPr>
        <w:t>1.356.341,77. </w:t>
      </w:r>
    </w:p>
    <w:p>
      <w:pPr>
        <w:spacing w:line="240" w:lineRule="auto" w:before="3" w:after="0"/>
        <w:rPr>
          <w:i/>
          <w:sz w:val="28"/>
        </w:rPr>
      </w:pPr>
    </w:p>
    <w:tbl>
      <w:tblPr>
        <w:tblW w:w="0" w:type="auto"/>
        <w:jc w:val="left"/>
        <w:tblInd w:w="4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34"/>
        <w:gridCol w:w="1723"/>
      </w:tblGrid>
      <w:tr>
        <w:trPr>
          <w:trHeight w:val="297" w:hRule="atLeast"/>
        </w:trPr>
        <w:tc>
          <w:tcPr>
            <w:tcW w:w="823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CONTAS</w:t>
            </w:r>
          </w:p>
        </w:tc>
        <w:tc>
          <w:tcPr>
            <w:tcW w:w="1723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4"/>
              <w:ind w:right="10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VALOR</w:t>
            </w:r>
          </w:p>
        </w:tc>
      </w:tr>
      <w:tr>
        <w:trPr>
          <w:trHeight w:val="314" w:hRule="atLeast"/>
        </w:trPr>
        <w:tc>
          <w:tcPr>
            <w:tcW w:w="8234" w:type="dxa"/>
          </w:tcPr>
          <w:p>
            <w:pPr>
              <w:pStyle w:val="TableParagraph"/>
              <w:spacing w:before="11"/>
              <w:ind w:left="115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Depósitos</w:t>
            </w:r>
            <w:r>
              <w:rPr>
                <w:i/>
                <w:spacing w:val="9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Judiciais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Trabalhistas</w:t>
            </w:r>
          </w:p>
        </w:tc>
        <w:tc>
          <w:tcPr>
            <w:tcW w:w="172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"/>
              <w:ind w:right="1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1.356.341,77</w:t>
            </w:r>
          </w:p>
        </w:tc>
      </w:tr>
      <w:tr>
        <w:trPr>
          <w:trHeight w:val="285" w:hRule="atLeast"/>
        </w:trPr>
        <w:tc>
          <w:tcPr>
            <w:tcW w:w="8234" w:type="dxa"/>
          </w:tcPr>
          <w:p>
            <w:pPr>
              <w:pStyle w:val="TableParagraph"/>
              <w:spacing w:before="3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0001091-52.2017.5.08.0012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Inc.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Gratificação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Ronaldo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Cond.</w:t>
            </w:r>
          </w:p>
        </w:tc>
        <w:tc>
          <w:tcPr>
            <w:tcW w:w="17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"/>
              <w:ind w:right="10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233.374,27</w:t>
            </w:r>
          </w:p>
        </w:tc>
      </w:tr>
      <w:tr>
        <w:trPr>
          <w:trHeight w:val="282" w:hRule="atLeast"/>
        </w:trPr>
        <w:tc>
          <w:tcPr>
            <w:tcW w:w="8234" w:type="dxa"/>
          </w:tcPr>
          <w:p>
            <w:pPr>
              <w:pStyle w:val="TableParagraph"/>
              <w:spacing w:before="1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000185-12.2019.5.08.0006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Inc.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Gratificação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Leila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Daher.</w:t>
            </w:r>
          </w:p>
        </w:tc>
        <w:tc>
          <w:tcPr>
            <w:tcW w:w="1723" w:type="dxa"/>
          </w:tcPr>
          <w:p>
            <w:pPr>
              <w:pStyle w:val="TableParagraph"/>
              <w:spacing w:before="1"/>
              <w:ind w:right="10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28.539,48</w:t>
            </w:r>
          </w:p>
        </w:tc>
      </w:tr>
      <w:tr>
        <w:trPr>
          <w:trHeight w:val="280" w:hRule="atLeast"/>
        </w:trPr>
        <w:tc>
          <w:tcPr>
            <w:tcW w:w="8234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0000224-88.2019.5.08.0012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Ret.e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Recolh.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Con.Sind.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sobre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Folha</w:t>
            </w:r>
          </w:p>
        </w:tc>
        <w:tc>
          <w:tcPr>
            <w:tcW w:w="1723" w:type="dxa"/>
          </w:tcPr>
          <w:p>
            <w:pPr>
              <w:pStyle w:val="TableParagraph"/>
              <w:spacing w:line="244" w:lineRule="exact"/>
              <w:ind w:right="10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981,06</w:t>
            </w:r>
          </w:p>
        </w:tc>
      </w:tr>
      <w:tr>
        <w:trPr>
          <w:trHeight w:val="283" w:hRule="atLeast"/>
        </w:trPr>
        <w:tc>
          <w:tcPr>
            <w:tcW w:w="8234" w:type="dxa"/>
          </w:tcPr>
          <w:p>
            <w:pPr>
              <w:pStyle w:val="TableParagraph"/>
              <w:spacing w:line="244" w:lineRule="exact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0000255-69.2018.5.08.0008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Inc.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Gratificação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Maurício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Ataíde</w:t>
            </w:r>
          </w:p>
        </w:tc>
        <w:tc>
          <w:tcPr>
            <w:tcW w:w="1723" w:type="dxa"/>
          </w:tcPr>
          <w:p>
            <w:pPr>
              <w:pStyle w:val="TableParagraph"/>
              <w:spacing w:line="244" w:lineRule="exact"/>
              <w:ind w:right="10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9.513,16</w:t>
            </w:r>
          </w:p>
        </w:tc>
      </w:tr>
      <w:tr>
        <w:trPr>
          <w:trHeight w:val="286" w:hRule="atLeast"/>
        </w:trPr>
        <w:tc>
          <w:tcPr>
            <w:tcW w:w="8234" w:type="dxa"/>
          </w:tcPr>
          <w:p>
            <w:pPr>
              <w:pStyle w:val="TableParagraph"/>
              <w:spacing w:before="2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0000516-38.2017.5.08.0014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Avaliação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Desempenho</w:t>
            </w:r>
          </w:p>
        </w:tc>
        <w:tc>
          <w:tcPr>
            <w:tcW w:w="1723" w:type="dxa"/>
          </w:tcPr>
          <w:p>
            <w:pPr>
              <w:pStyle w:val="TableParagraph"/>
              <w:spacing w:before="2"/>
              <w:ind w:right="10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26.961,88</w:t>
            </w:r>
          </w:p>
        </w:tc>
      </w:tr>
      <w:tr>
        <w:trPr>
          <w:trHeight w:val="287" w:hRule="atLeast"/>
        </w:trPr>
        <w:tc>
          <w:tcPr>
            <w:tcW w:w="8234" w:type="dxa"/>
          </w:tcPr>
          <w:p>
            <w:pPr>
              <w:pStyle w:val="TableParagraph"/>
              <w:spacing w:before="3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0000714-33.2016.5.08.0007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Piso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Salarial</w:t>
            </w:r>
          </w:p>
        </w:tc>
        <w:tc>
          <w:tcPr>
            <w:tcW w:w="1723" w:type="dxa"/>
          </w:tcPr>
          <w:p>
            <w:pPr>
              <w:pStyle w:val="TableParagraph"/>
              <w:spacing w:before="3"/>
              <w:ind w:right="10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1.025.600,30</w:t>
            </w:r>
          </w:p>
        </w:tc>
      </w:tr>
      <w:tr>
        <w:trPr>
          <w:trHeight w:val="288" w:hRule="atLeast"/>
        </w:trPr>
        <w:tc>
          <w:tcPr>
            <w:tcW w:w="8234" w:type="dxa"/>
          </w:tcPr>
          <w:p>
            <w:pPr>
              <w:pStyle w:val="TableParagraph"/>
              <w:spacing w:before="3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0001053-41.2015.5.08.0002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Avaliação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Desempenho</w:t>
            </w:r>
          </w:p>
        </w:tc>
        <w:tc>
          <w:tcPr>
            <w:tcW w:w="1723" w:type="dxa"/>
          </w:tcPr>
          <w:p>
            <w:pPr>
              <w:pStyle w:val="TableParagraph"/>
              <w:spacing w:before="3"/>
              <w:ind w:right="10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19.309,56</w:t>
            </w:r>
          </w:p>
        </w:tc>
      </w:tr>
      <w:tr>
        <w:trPr>
          <w:trHeight w:val="287" w:hRule="atLeast"/>
        </w:trPr>
        <w:tc>
          <w:tcPr>
            <w:tcW w:w="8234" w:type="dxa"/>
          </w:tcPr>
          <w:p>
            <w:pPr>
              <w:pStyle w:val="TableParagraph"/>
              <w:spacing w:before="3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0001308-23.2011.5.08.0007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Reajuste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Salarial</w:t>
            </w:r>
          </w:p>
        </w:tc>
        <w:tc>
          <w:tcPr>
            <w:tcW w:w="1723" w:type="dxa"/>
          </w:tcPr>
          <w:p>
            <w:pPr>
              <w:pStyle w:val="TableParagraph"/>
              <w:spacing w:before="3"/>
              <w:ind w:right="10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6.290,00</w:t>
            </w:r>
          </w:p>
        </w:tc>
      </w:tr>
      <w:tr>
        <w:trPr>
          <w:trHeight w:val="296" w:hRule="atLeast"/>
        </w:trPr>
        <w:tc>
          <w:tcPr>
            <w:tcW w:w="8234" w:type="dxa"/>
          </w:tcPr>
          <w:p>
            <w:pPr>
              <w:pStyle w:val="TableParagraph"/>
              <w:spacing w:before="3"/>
              <w:ind w:left="115"/>
              <w:rPr>
                <w:i/>
                <w:sz w:val="20"/>
              </w:rPr>
            </w:pPr>
            <w:r>
              <w:rPr>
                <w:i/>
                <w:sz w:val="20"/>
              </w:rPr>
              <w:t>Processo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nº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0001507-47.2017.5.08.0003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Suspensão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Adicional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s/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Jornada</w:t>
            </w:r>
          </w:p>
        </w:tc>
        <w:tc>
          <w:tcPr>
            <w:tcW w:w="1723" w:type="dxa"/>
          </w:tcPr>
          <w:p>
            <w:pPr>
              <w:pStyle w:val="TableParagraph"/>
              <w:spacing w:before="3"/>
              <w:ind w:right="10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5.772,06</w:t>
            </w:r>
          </w:p>
        </w:tc>
      </w:tr>
      <w:tr>
        <w:trPr>
          <w:trHeight w:val="312" w:hRule="atLeast"/>
        </w:trPr>
        <w:tc>
          <w:tcPr>
            <w:tcW w:w="8234" w:type="dxa"/>
          </w:tcPr>
          <w:p>
            <w:pPr>
              <w:pStyle w:val="TableParagraph"/>
              <w:spacing w:before="11"/>
              <w:ind w:left="115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Depósitos</w:t>
            </w:r>
            <w:r>
              <w:rPr>
                <w:i/>
                <w:spacing w:val="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Judiciais</w:t>
            </w:r>
            <w:r>
              <w:rPr>
                <w:i/>
                <w:spacing w:val="8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Civil/Tributário</w:t>
            </w:r>
          </w:p>
        </w:tc>
        <w:tc>
          <w:tcPr>
            <w:tcW w:w="172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"/>
              <w:ind w:right="1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26.590,90</w:t>
            </w:r>
          </w:p>
        </w:tc>
      </w:tr>
      <w:tr>
        <w:trPr>
          <w:trHeight w:val="286" w:hRule="atLeast"/>
        </w:trPr>
        <w:tc>
          <w:tcPr>
            <w:tcW w:w="823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3"/>
              <w:ind w:left="115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Processo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nº0010440-77.1998.814.0301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Ação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Popular</w:t>
            </w:r>
          </w:p>
        </w:tc>
        <w:tc>
          <w:tcPr>
            <w:tcW w:w="1723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"/>
              <w:ind w:right="10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26.590,90</w:t>
            </w:r>
          </w:p>
        </w:tc>
      </w:tr>
      <w:tr>
        <w:trPr>
          <w:trHeight w:val="258" w:hRule="atLeast"/>
        </w:trPr>
        <w:tc>
          <w:tcPr>
            <w:tcW w:w="823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31" w:lineRule="exact" w:before="7"/>
              <w:ind w:left="115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Total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de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depósitos</w:t>
            </w:r>
          </w:p>
        </w:tc>
        <w:tc>
          <w:tcPr>
            <w:tcW w:w="172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31" w:lineRule="exact" w:before="7"/>
              <w:ind w:right="1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1.356.341,77</w:t>
            </w:r>
          </w:p>
        </w:tc>
      </w:tr>
    </w:tbl>
    <w:p>
      <w:pPr>
        <w:spacing w:line="240" w:lineRule="auto" w:before="7"/>
        <w:rPr>
          <w:i/>
          <w:sz w:val="20"/>
        </w:rPr>
      </w:pPr>
    </w:p>
    <w:p>
      <w:pPr>
        <w:pStyle w:val="ListParagraph"/>
        <w:numPr>
          <w:ilvl w:val="2"/>
          <w:numId w:val="1"/>
        </w:numPr>
        <w:tabs>
          <w:tab w:pos="923" w:val="left" w:leader="none"/>
        </w:tabs>
        <w:spacing w:line="240" w:lineRule="auto" w:before="0" w:after="0"/>
        <w:ind w:left="922" w:right="0" w:hanging="479"/>
        <w:jc w:val="left"/>
        <w:rPr>
          <w:i/>
          <w:sz w:val="22"/>
        </w:rPr>
      </w:pPr>
      <w:r>
        <w:rPr>
          <w:i/>
          <w:sz w:val="24"/>
        </w:rPr>
        <w:t>INVESTIMENTOS </w:t>
      </w:r>
    </w:p>
    <w:p>
      <w:pPr>
        <w:spacing w:line="240" w:lineRule="auto" w:before="0"/>
        <w:rPr>
          <w:i/>
          <w:sz w:val="21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0" w:after="0"/>
        <w:ind w:left="1164" w:right="0" w:hanging="361"/>
        <w:jc w:val="left"/>
        <w:rPr>
          <w:i/>
          <w:sz w:val="24"/>
        </w:rPr>
      </w:pPr>
      <w:r>
        <w:rPr>
          <w:i/>
          <w:spacing w:val="-3"/>
          <w:sz w:val="24"/>
        </w:rPr>
        <w:t>Participações</w:t>
      </w:r>
      <w:r>
        <w:rPr>
          <w:i/>
          <w:spacing w:val="-11"/>
          <w:sz w:val="24"/>
        </w:rPr>
        <w:t> </w:t>
      </w:r>
      <w:r>
        <w:rPr>
          <w:i/>
          <w:spacing w:val="-3"/>
          <w:sz w:val="24"/>
        </w:rPr>
        <w:t>em</w:t>
      </w:r>
      <w:r>
        <w:rPr>
          <w:i/>
          <w:spacing w:val="-8"/>
          <w:sz w:val="24"/>
        </w:rPr>
        <w:t> </w:t>
      </w:r>
      <w:r>
        <w:rPr>
          <w:i/>
          <w:spacing w:val="-2"/>
          <w:sz w:val="24"/>
        </w:rPr>
        <w:t>Outras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Empresas</w:t>
      </w:r>
      <w:r>
        <w:rPr>
          <w:i/>
          <w:sz w:val="24"/>
        </w:rPr>
        <w:t> </w:t>
      </w:r>
    </w:p>
    <w:p>
      <w:pPr>
        <w:pStyle w:val="BodyText"/>
        <w:spacing w:line="276" w:lineRule="auto" w:before="36"/>
        <w:ind w:left="444" w:right="209" w:firstLine="708"/>
        <w:jc w:val="both"/>
      </w:pPr>
      <w:r>
        <w:rPr/>
        <w:t>A empresa possui investimentos permanentes na empresa de telefonia fixa, móvel e Internet –</w:t>
      </w:r>
      <w:r>
        <w:rPr>
          <w:spacing w:val="-52"/>
        </w:rPr>
        <w:t> </w:t>
      </w:r>
      <w:r>
        <w:rPr/>
        <w:t>OI</w:t>
      </w:r>
      <w:r>
        <w:rPr>
          <w:spacing w:val="-5"/>
        </w:rPr>
        <w:t> </w:t>
      </w:r>
      <w:r>
        <w:rPr/>
        <w:t>S.A.</w:t>
      </w:r>
      <w:r>
        <w:rPr>
          <w:spacing w:val="-4"/>
        </w:rPr>
        <w:t> </w:t>
      </w:r>
      <w:r>
        <w:rPr/>
        <w:t>O</w:t>
      </w:r>
      <w:r>
        <w:rPr>
          <w:spacing w:val="-2"/>
        </w:rPr>
        <w:t> </w:t>
      </w:r>
      <w:r>
        <w:rPr/>
        <w:t>investimento está</w:t>
      </w:r>
      <w:r>
        <w:rPr>
          <w:spacing w:val="-3"/>
        </w:rPr>
        <w:t> </w:t>
      </w:r>
      <w:r>
        <w:rPr/>
        <w:t>registrado</w:t>
      </w:r>
      <w:r>
        <w:rPr>
          <w:spacing w:val="-2"/>
        </w:rPr>
        <w:t> </w:t>
      </w:r>
      <w:r>
        <w:rPr/>
        <w:t>pelo</w:t>
      </w:r>
      <w:r>
        <w:rPr>
          <w:spacing w:val="-2"/>
        </w:rPr>
        <w:t> </w:t>
      </w:r>
      <w:r>
        <w:rPr/>
        <w:t>Método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Equivalência</w:t>
      </w:r>
      <w:r>
        <w:rPr>
          <w:spacing w:val="-3"/>
        </w:rPr>
        <w:t> </w:t>
      </w:r>
      <w:r>
        <w:rPr/>
        <w:t>Patrimonial.</w:t>
      </w:r>
    </w:p>
    <w:p>
      <w:pPr>
        <w:spacing w:line="240" w:lineRule="auto" w:before="8"/>
        <w:rPr>
          <w:sz w:val="20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0" w:after="0"/>
        <w:ind w:left="1164" w:right="0" w:hanging="361"/>
        <w:jc w:val="left"/>
        <w:rPr>
          <w:i/>
          <w:sz w:val="24"/>
        </w:rPr>
      </w:pPr>
      <w:r>
        <w:rPr>
          <w:i/>
          <w:w w:val="95"/>
          <w:sz w:val="24"/>
        </w:rPr>
        <w:t>Provisão</w:t>
      </w:r>
      <w:r>
        <w:rPr>
          <w:i/>
          <w:spacing w:val="9"/>
          <w:w w:val="95"/>
          <w:sz w:val="24"/>
        </w:rPr>
        <w:t> </w:t>
      </w:r>
      <w:r>
        <w:rPr>
          <w:i/>
          <w:w w:val="95"/>
          <w:sz w:val="24"/>
        </w:rPr>
        <w:t>para</w:t>
      </w:r>
      <w:r>
        <w:rPr>
          <w:i/>
          <w:spacing w:val="10"/>
          <w:w w:val="95"/>
          <w:sz w:val="24"/>
        </w:rPr>
        <w:t> </w:t>
      </w:r>
      <w:r>
        <w:rPr>
          <w:i/>
          <w:w w:val="95"/>
          <w:sz w:val="24"/>
        </w:rPr>
        <w:t>Perdas</w:t>
      </w:r>
      <w:r>
        <w:rPr>
          <w:i/>
          <w:spacing w:val="7"/>
          <w:w w:val="95"/>
          <w:sz w:val="24"/>
        </w:rPr>
        <w:t> </w:t>
      </w:r>
      <w:r>
        <w:rPr>
          <w:i/>
          <w:w w:val="95"/>
          <w:sz w:val="24"/>
        </w:rPr>
        <w:t>em</w:t>
      </w:r>
      <w:r>
        <w:rPr>
          <w:i/>
          <w:spacing w:val="10"/>
          <w:w w:val="95"/>
          <w:sz w:val="24"/>
        </w:rPr>
        <w:t> </w:t>
      </w:r>
      <w:r>
        <w:rPr>
          <w:i/>
          <w:w w:val="95"/>
          <w:sz w:val="24"/>
        </w:rPr>
        <w:t>Investimentos</w:t>
      </w:r>
      <w:r>
        <w:rPr>
          <w:i/>
          <w:sz w:val="24"/>
        </w:rPr>
        <w:t> </w:t>
      </w:r>
    </w:p>
    <w:p>
      <w:pPr>
        <w:pStyle w:val="BodyText"/>
        <w:spacing w:before="36"/>
        <w:ind w:left="1152"/>
      </w:pPr>
      <w:r>
        <w:rPr/>
        <w:t>Provisão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visa</w:t>
      </w:r>
      <w:r>
        <w:rPr>
          <w:spacing w:val="-10"/>
        </w:rPr>
        <w:t> </w:t>
      </w:r>
      <w:r>
        <w:rPr/>
        <w:t>cobrir</w:t>
      </w:r>
      <w:r>
        <w:rPr>
          <w:spacing w:val="-10"/>
        </w:rPr>
        <w:t> </w:t>
      </w:r>
      <w:r>
        <w:rPr/>
        <w:t>eventuais</w:t>
      </w:r>
      <w:r>
        <w:rPr>
          <w:spacing w:val="-7"/>
        </w:rPr>
        <w:t> </w:t>
      </w:r>
      <w:r>
        <w:rPr/>
        <w:t>perdas</w:t>
      </w:r>
      <w:r>
        <w:rPr>
          <w:spacing w:val="-8"/>
        </w:rPr>
        <w:t> </w:t>
      </w:r>
      <w:r>
        <w:rPr/>
        <w:t>com</w:t>
      </w:r>
      <w:r>
        <w:rPr>
          <w:spacing w:val="-10"/>
        </w:rPr>
        <w:t> </w:t>
      </w:r>
      <w:r>
        <w:rPr/>
        <w:t>investimentos</w:t>
      </w:r>
      <w:r>
        <w:rPr>
          <w:spacing w:val="-9"/>
        </w:rPr>
        <w:t> </w:t>
      </w:r>
      <w:r>
        <w:rPr/>
        <w:t>realizados</w:t>
      </w:r>
      <w:r>
        <w:rPr>
          <w:spacing w:val="-10"/>
        </w:rPr>
        <w:t> </w:t>
      </w:r>
      <w:r>
        <w:rPr/>
        <w:t>pela</w:t>
      </w:r>
      <w:r>
        <w:rPr>
          <w:spacing w:val="-10"/>
        </w:rPr>
        <w:t> </w:t>
      </w:r>
      <w:r>
        <w:rPr/>
        <w:t>Empresa.</w:t>
      </w:r>
    </w:p>
    <w:p>
      <w:pPr>
        <w:pStyle w:val="ListParagraph"/>
        <w:numPr>
          <w:ilvl w:val="2"/>
          <w:numId w:val="1"/>
        </w:numPr>
        <w:tabs>
          <w:tab w:pos="923" w:val="left" w:leader="none"/>
        </w:tabs>
        <w:spacing w:line="240" w:lineRule="auto" w:before="141" w:after="0"/>
        <w:ind w:left="922" w:right="0" w:hanging="479"/>
        <w:jc w:val="left"/>
        <w:rPr>
          <w:i/>
          <w:sz w:val="22"/>
        </w:rPr>
      </w:pPr>
      <w:r>
        <w:rPr>
          <w:i/>
          <w:sz w:val="24"/>
        </w:rPr>
        <w:t>IMOBILIZADO </w:t>
      </w:r>
    </w:p>
    <w:p>
      <w:pPr>
        <w:pStyle w:val="BodyText"/>
        <w:spacing w:before="43"/>
        <w:ind w:left="444"/>
      </w:pPr>
      <w:r>
        <w:rPr/>
        <w:t>O</w:t>
      </w:r>
      <w:r>
        <w:rPr>
          <w:spacing w:val="-9"/>
        </w:rPr>
        <w:t> </w:t>
      </w:r>
      <w:r>
        <w:rPr/>
        <w:t>Imobilizado</w:t>
      </w:r>
      <w:r>
        <w:rPr>
          <w:spacing w:val="-8"/>
        </w:rPr>
        <w:t> </w:t>
      </w:r>
      <w:r>
        <w:rPr/>
        <w:t>está</w:t>
      </w:r>
      <w:r>
        <w:rPr>
          <w:spacing w:val="-8"/>
        </w:rPr>
        <w:t> </w:t>
      </w:r>
      <w:r>
        <w:rPr/>
        <w:t>registrado</w:t>
      </w:r>
      <w:r>
        <w:rPr>
          <w:spacing w:val="-8"/>
        </w:rPr>
        <w:t> </w:t>
      </w:r>
      <w:r>
        <w:rPr/>
        <w:t>pelo</w:t>
      </w:r>
      <w:r>
        <w:rPr>
          <w:spacing w:val="-8"/>
        </w:rPr>
        <w:t> </w:t>
      </w:r>
      <w:r>
        <w:rPr/>
        <w:t>custo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aquisição,</w:t>
      </w:r>
      <w:r>
        <w:rPr>
          <w:spacing w:val="-8"/>
        </w:rPr>
        <w:t> </w:t>
      </w:r>
      <w:r>
        <w:rPr/>
        <w:t>formação</w:t>
      </w:r>
      <w:r>
        <w:rPr>
          <w:spacing w:val="-8"/>
        </w:rPr>
        <w:t> </w:t>
      </w:r>
      <w:r>
        <w:rPr/>
        <w:t>ou</w:t>
      </w:r>
      <w:r>
        <w:rPr>
          <w:spacing w:val="-9"/>
        </w:rPr>
        <w:t> </w:t>
      </w:r>
      <w:r>
        <w:rPr/>
        <w:t>construção.</w:t>
      </w:r>
    </w:p>
    <w:p>
      <w:pPr>
        <w:spacing w:line="240" w:lineRule="auto" w:before="4" w:after="1"/>
        <w:rPr>
          <w:sz w:val="27"/>
        </w:rPr>
      </w:pPr>
    </w:p>
    <w:tbl>
      <w:tblPr>
        <w:tblW w:w="0" w:type="auto"/>
        <w:jc w:val="left"/>
        <w:tblInd w:w="4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0"/>
        <w:gridCol w:w="2148"/>
        <w:gridCol w:w="1508"/>
        <w:gridCol w:w="1421"/>
      </w:tblGrid>
      <w:tr>
        <w:trPr>
          <w:trHeight w:val="244" w:hRule="atLeast"/>
        </w:trPr>
        <w:tc>
          <w:tcPr>
            <w:tcW w:w="489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24" w:lineRule="exact"/>
              <w:ind w:left="374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43"/>
                <w:sz w:val="24"/>
              </w:rPr>
              <w:t> </w:t>
            </w:r>
            <w:r>
              <w:rPr>
                <w:i/>
                <w:sz w:val="24"/>
              </w:rPr>
              <w:t>Composição </w:t>
            </w:r>
          </w:p>
        </w:tc>
        <w:tc>
          <w:tcPr>
            <w:tcW w:w="5077" w:type="dxa"/>
            <w:gridSpan w:val="3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524" w:hRule="atLeast"/>
        </w:trPr>
        <w:tc>
          <w:tcPr>
            <w:tcW w:w="489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4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38"/>
              <w:ind w:left="97" w:right="149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Taxa</w:t>
            </w:r>
            <w:r>
              <w:rPr>
                <w:spacing w:val="9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Anual</w:t>
            </w:r>
            <w:r>
              <w:rPr>
                <w:spacing w:val="7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Depreciação</w:t>
            </w:r>
          </w:p>
        </w:tc>
        <w:tc>
          <w:tcPr>
            <w:tcW w:w="150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38"/>
              <w:ind w:right="185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42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38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  <w:tr>
        <w:trPr>
          <w:trHeight w:val="618" w:hRule="atLeast"/>
        </w:trPr>
        <w:tc>
          <w:tcPr>
            <w:tcW w:w="4890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27"/>
              <w:ind w:left="8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Custo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Aquisição</w:t>
            </w:r>
            <w:r>
              <w:rPr>
                <w:i/>
                <w:w w:val="99"/>
                <w:sz w:val="20"/>
              </w:rPr>
              <w:t> </w:t>
            </w:r>
          </w:p>
          <w:p>
            <w:pPr>
              <w:pStyle w:val="TableParagraph"/>
              <w:spacing w:before="56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Terrenos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54"/>
              <w:ind w:right="1959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  <w:p>
            <w:pPr>
              <w:pStyle w:val="TableParagraph"/>
              <w:spacing w:before="29"/>
              <w:ind w:left="97" w:right="10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50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right="1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4.773.271,20</w:t>
            </w:r>
          </w:p>
        </w:tc>
        <w:tc>
          <w:tcPr>
            <w:tcW w:w="1421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right="7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4.773.271,20</w:t>
            </w:r>
          </w:p>
        </w:tc>
      </w:tr>
      <w:tr>
        <w:trPr>
          <w:trHeight w:val="300" w:hRule="atLeast"/>
        </w:trPr>
        <w:tc>
          <w:tcPr>
            <w:tcW w:w="4890" w:type="dxa"/>
          </w:tcPr>
          <w:p>
            <w:pPr>
              <w:pStyle w:val="TableParagraph"/>
              <w:spacing w:before="9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Edificações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Benfeitorias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</w:tcPr>
          <w:p>
            <w:pPr>
              <w:pStyle w:val="TableParagraph"/>
              <w:spacing w:before="9"/>
              <w:ind w:left="97" w:right="10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8" w:type="dxa"/>
          </w:tcPr>
          <w:p>
            <w:pPr>
              <w:pStyle w:val="TableParagraph"/>
              <w:spacing w:before="9"/>
              <w:ind w:right="18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4.895.317,97</w:t>
            </w:r>
          </w:p>
        </w:tc>
        <w:tc>
          <w:tcPr>
            <w:tcW w:w="1421" w:type="dxa"/>
          </w:tcPr>
          <w:p>
            <w:pPr>
              <w:pStyle w:val="TableParagraph"/>
              <w:spacing w:before="9"/>
              <w:ind w:right="7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4.895.317,97</w:t>
            </w:r>
          </w:p>
        </w:tc>
      </w:tr>
      <w:tr>
        <w:trPr>
          <w:trHeight w:val="300" w:hRule="atLeast"/>
        </w:trPr>
        <w:tc>
          <w:tcPr>
            <w:tcW w:w="4890" w:type="dxa"/>
          </w:tcPr>
          <w:p>
            <w:pPr>
              <w:pStyle w:val="TableParagraph"/>
              <w:spacing w:before="9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Edificações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Espaço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Convivência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Prodepa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</w:tcPr>
          <w:p>
            <w:pPr>
              <w:pStyle w:val="TableParagraph"/>
              <w:spacing w:before="9"/>
              <w:ind w:left="97" w:right="105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8" w:type="dxa"/>
          </w:tcPr>
          <w:p>
            <w:pPr>
              <w:pStyle w:val="TableParagraph"/>
              <w:spacing w:before="9"/>
              <w:ind w:right="1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155.156,21</w:t>
            </w:r>
          </w:p>
        </w:tc>
        <w:tc>
          <w:tcPr>
            <w:tcW w:w="1421" w:type="dxa"/>
          </w:tcPr>
          <w:p>
            <w:pPr>
              <w:pStyle w:val="TableParagraph"/>
              <w:spacing w:before="9"/>
              <w:ind w:right="7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155.156,21</w:t>
            </w:r>
          </w:p>
        </w:tc>
      </w:tr>
      <w:tr>
        <w:trPr>
          <w:trHeight w:val="300" w:hRule="atLeast"/>
        </w:trPr>
        <w:tc>
          <w:tcPr>
            <w:tcW w:w="4890" w:type="dxa"/>
          </w:tcPr>
          <w:p>
            <w:pPr>
              <w:pStyle w:val="TableParagraph"/>
              <w:spacing w:before="9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Edificações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Galpão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Concreto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Alvenaria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Prodepa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</w:tcPr>
          <w:p>
            <w:pPr>
              <w:pStyle w:val="TableParagraph"/>
              <w:spacing w:before="9"/>
              <w:ind w:left="97" w:right="10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8" w:type="dxa"/>
          </w:tcPr>
          <w:p>
            <w:pPr>
              <w:pStyle w:val="TableParagraph"/>
              <w:spacing w:before="9"/>
              <w:ind w:right="1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431.728,19</w:t>
            </w:r>
          </w:p>
        </w:tc>
        <w:tc>
          <w:tcPr>
            <w:tcW w:w="1421" w:type="dxa"/>
          </w:tcPr>
          <w:p>
            <w:pPr>
              <w:pStyle w:val="TableParagraph"/>
              <w:spacing w:before="9"/>
              <w:ind w:right="7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431.728,19</w:t>
            </w:r>
          </w:p>
        </w:tc>
      </w:tr>
      <w:tr>
        <w:trPr>
          <w:trHeight w:val="300" w:hRule="atLeast"/>
        </w:trPr>
        <w:tc>
          <w:tcPr>
            <w:tcW w:w="4890" w:type="dxa"/>
          </w:tcPr>
          <w:p>
            <w:pPr>
              <w:pStyle w:val="TableParagraph"/>
              <w:spacing w:before="9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Edificações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Plataforma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Vertical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Condensadores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</w:tcPr>
          <w:p>
            <w:pPr>
              <w:pStyle w:val="TableParagraph"/>
              <w:spacing w:before="9"/>
              <w:ind w:left="97" w:right="10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8" w:type="dxa"/>
          </w:tcPr>
          <w:p>
            <w:pPr>
              <w:pStyle w:val="TableParagraph"/>
              <w:spacing w:before="9"/>
              <w:ind w:right="18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139.899,18</w:t>
            </w:r>
          </w:p>
        </w:tc>
        <w:tc>
          <w:tcPr>
            <w:tcW w:w="1421" w:type="dxa"/>
          </w:tcPr>
          <w:p>
            <w:pPr>
              <w:pStyle w:val="TableParagraph"/>
              <w:spacing w:before="9"/>
              <w:ind w:right="7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139.899,18</w:t>
            </w:r>
          </w:p>
        </w:tc>
      </w:tr>
      <w:tr>
        <w:trPr>
          <w:trHeight w:val="300" w:hRule="atLeast"/>
        </w:trPr>
        <w:tc>
          <w:tcPr>
            <w:tcW w:w="4890" w:type="dxa"/>
          </w:tcPr>
          <w:p>
            <w:pPr>
              <w:pStyle w:val="TableParagraph"/>
              <w:spacing w:before="9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Edificações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Passarela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Acesso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Restaurante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</w:tcPr>
          <w:p>
            <w:pPr>
              <w:pStyle w:val="TableParagraph"/>
              <w:spacing w:before="9"/>
              <w:ind w:left="97" w:right="105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8" w:type="dxa"/>
          </w:tcPr>
          <w:p>
            <w:pPr>
              <w:pStyle w:val="TableParagraph"/>
              <w:spacing w:before="9"/>
              <w:ind w:right="18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39.022,24</w:t>
            </w:r>
          </w:p>
        </w:tc>
        <w:tc>
          <w:tcPr>
            <w:tcW w:w="1421" w:type="dxa"/>
          </w:tcPr>
          <w:p>
            <w:pPr>
              <w:pStyle w:val="TableParagraph"/>
              <w:spacing w:before="9"/>
              <w:ind w:right="7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39.022,24</w:t>
            </w:r>
          </w:p>
        </w:tc>
      </w:tr>
      <w:tr>
        <w:trPr>
          <w:trHeight w:val="300" w:hRule="atLeast"/>
        </w:trPr>
        <w:tc>
          <w:tcPr>
            <w:tcW w:w="4890" w:type="dxa"/>
          </w:tcPr>
          <w:p>
            <w:pPr>
              <w:pStyle w:val="TableParagraph"/>
              <w:spacing w:before="9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Edificações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Pórtico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Entrada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Prodepa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</w:tcPr>
          <w:p>
            <w:pPr>
              <w:pStyle w:val="TableParagraph"/>
              <w:spacing w:before="9"/>
              <w:ind w:left="97" w:right="10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4%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8" w:type="dxa"/>
          </w:tcPr>
          <w:p>
            <w:pPr>
              <w:pStyle w:val="TableParagraph"/>
              <w:spacing w:before="9"/>
              <w:ind w:right="1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169.502,15</w:t>
            </w:r>
          </w:p>
        </w:tc>
        <w:tc>
          <w:tcPr>
            <w:tcW w:w="1421" w:type="dxa"/>
          </w:tcPr>
          <w:p>
            <w:pPr>
              <w:pStyle w:val="TableParagraph"/>
              <w:spacing w:before="9"/>
              <w:ind w:right="7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169.502,15</w:t>
            </w:r>
          </w:p>
        </w:tc>
      </w:tr>
      <w:tr>
        <w:trPr>
          <w:trHeight w:val="300" w:hRule="atLeast"/>
        </w:trPr>
        <w:tc>
          <w:tcPr>
            <w:tcW w:w="4890" w:type="dxa"/>
          </w:tcPr>
          <w:p>
            <w:pPr>
              <w:pStyle w:val="TableParagraph"/>
              <w:spacing w:before="9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-1"/>
                <w:sz w:val="20"/>
              </w:rPr>
              <w:t>Benfeitorias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Andamento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</w:tcPr>
          <w:p>
            <w:pPr>
              <w:pStyle w:val="TableParagraph"/>
              <w:spacing w:before="9"/>
              <w:ind w:left="97" w:right="10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508" w:type="dxa"/>
          </w:tcPr>
          <w:p>
            <w:pPr>
              <w:pStyle w:val="TableParagraph"/>
              <w:spacing w:before="9"/>
              <w:ind w:right="1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139.562,28</w:t>
            </w:r>
          </w:p>
        </w:tc>
        <w:tc>
          <w:tcPr>
            <w:tcW w:w="1421" w:type="dxa"/>
          </w:tcPr>
          <w:p>
            <w:pPr>
              <w:pStyle w:val="TableParagraph"/>
              <w:spacing w:before="9"/>
              <w:ind w:right="7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139.562,28</w:t>
            </w:r>
          </w:p>
        </w:tc>
      </w:tr>
      <w:tr>
        <w:trPr>
          <w:trHeight w:val="300" w:hRule="atLeast"/>
        </w:trPr>
        <w:tc>
          <w:tcPr>
            <w:tcW w:w="4890" w:type="dxa"/>
          </w:tcPr>
          <w:p>
            <w:pPr>
              <w:pStyle w:val="TableParagraph"/>
              <w:spacing w:before="9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Equipamentos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Processamento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Dados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</w:tcPr>
          <w:p>
            <w:pPr>
              <w:pStyle w:val="TableParagraph"/>
              <w:spacing w:before="9"/>
              <w:ind w:left="97" w:right="103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NCM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8" w:type="dxa"/>
          </w:tcPr>
          <w:p>
            <w:pPr>
              <w:pStyle w:val="TableParagraph"/>
              <w:spacing w:before="9"/>
              <w:ind w:right="1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37.327.968,23</w:t>
            </w:r>
          </w:p>
        </w:tc>
        <w:tc>
          <w:tcPr>
            <w:tcW w:w="1421" w:type="dxa"/>
          </w:tcPr>
          <w:p>
            <w:pPr>
              <w:pStyle w:val="TableParagraph"/>
              <w:spacing w:before="9"/>
              <w:ind w:right="7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36.434.080,71</w:t>
            </w:r>
          </w:p>
        </w:tc>
      </w:tr>
      <w:tr>
        <w:trPr>
          <w:trHeight w:val="303" w:hRule="atLeast"/>
        </w:trPr>
        <w:tc>
          <w:tcPr>
            <w:tcW w:w="4890" w:type="dxa"/>
          </w:tcPr>
          <w:p>
            <w:pPr>
              <w:pStyle w:val="TableParagraph"/>
              <w:spacing w:before="9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Instalações,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Móveis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Utensílios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Outras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Imobilizações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</w:tcPr>
          <w:p>
            <w:pPr>
              <w:pStyle w:val="TableParagraph"/>
              <w:spacing w:before="9"/>
              <w:ind w:left="97" w:right="104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NCM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8" w:type="dxa"/>
          </w:tcPr>
          <w:p>
            <w:pPr>
              <w:pStyle w:val="TableParagraph"/>
              <w:spacing w:before="9"/>
              <w:ind w:right="1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7.462.536,76</w:t>
            </w:r>
          </w:p>
        </w:tc>
        <w:tc>
          <w:tcPr>
            <w:tcW w:w="1421" w:type="dxa"/>
          </w:tcPr>
          <w:p>
            <w:pPr>
              <w:pStyle w:val="TableParagraph"/>
              <w:spacing w:before="9"/>
              <w:ind w:right="7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7.385.177,27</w:t>
            </w:r>
          </w:p>
        </w:tc>
      </w:tr>
      <w:tr>
        <w:trPr>
          <w:trHeight w:val="294" w:hRule="atLeast"/>
        </w:trPr>
        <w:tc>
          <w:tcPr>
            <w:tcW w:w="489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Veículos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14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"/>
              <w:ind w:left="97" w:right="10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20%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0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"/>
              <w:ind w:right="18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237.203,00</w:t>
            </w:r>
          </w:p>
        </w:tc>
        <w:tc>
          <w:tcPr>
            <w:tcW w:w="142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3"/>
              <w:ind w:right="7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237.203,00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166" w:footer="748" w:top="880" w:bottom="940" w:left="520" w:right="780"/>
        </w:sectPr>
      </w:pPr>
    </w:p>
    <w:p>
      <w:pPr>
        <w:spacing w:line="240" w:lineRule="auto" w:before="1" w:after="1"/>
        <w:rPr>
          <w:sz w:val="13"/>
        </w:rPr>
      </w:pPr>
      <w:r>
        <w:rPr/>
        <w:drawing>
          <wp:anchor distT="0" distB="0" distL="0" distR="0" allowOverlap="1" layoutInCell="1" locked="0" behindDoc="1" simplePos="0" relativeHeight="484847616">
            <wp:simplePos x="0" y="0"/>
            <wp:positionH relativeFrom="page">
              <wp:posOffset>4745735</wp:posOffset>
            </wp:positionH>
            <wp:positionV relativeFrom="page">
              <wp:posOffset>8419083</wp:posOffset>
            </wp:positionV>
            <wp:extent cx="2814827" cy="2273298"/>
            <wp:effectExtent l="0" t="0" r="0" b="0"/>
            <wp:wrapNone/>
            <wp:docPr id="3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827" cy="2273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4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87"/>
        <w:gridCol w:w="780"/>
        <w:gridCol w:w="774"/>
        <w:gridCol w:w="2263"/>
        <w:gridCol w:w="1457"/>
      </w:tblGrid>
      <w:tr>
        <w:trPr>
          <w:trHeight w:val="266" w:hRule="atLeast"/>
        </w:trPr>
        <w:tc>
          <w:tcPr>
            <w:tcW w:w="4687" w:type="dxa"/>
          </w:tcPr>
          <w:p>
            <w:pPr>
              <w:pStyle w:val="TableParagraph"/>
              <w:spacing w:line="230" w:lineRule="exact"/>
              <w:ind w:left="8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7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7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3" w:type="dxa"/>
          </w:tcPr>
          <w:p>
            <w:pPr>
              <w:pStyle w:val="TableParagraph"/>
              <w:spacing w:line="203" w:lineRule="exact"/>
              <w:ind w:right="1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56.021.229,32 </w:t>
            </w:r>
          </w:p>
        </w:tc>
        <w:tc>
          <w:tcPr>
            <w:tcW w:w="1457" w:type="dxa"/>
          </w:tcPr>
          <w:p>
            <w:pPr>
              <w:pStyle w:val="TableParagraph"/>
              <w:spacing w:line="203" w:lineRule="exact"/>
              <w:ind w:right="7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54.799.920,40</w:t>
            </w:r>
          </w:p>
        </w:tc>
      </w:tr>
      <w:tr>
        <w:trPr>
          <w:trHeight w:val="278" w:hRule="atLeast"/>
        </w:trPr>
        <w:tc>
          <w:tcPr>
            <w:tcW w:w="468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4" w:lineRule="exact"/>
              <w:ind w:left="8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(-)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Depreciação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Acumulada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78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25" w:lineRule="exact" w:before="33"/>
              <w:ind w:right="192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774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3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4" w:lineRule="exact"/>
              <w:ind w:right="1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(35.679.032,46)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45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4" w:lineRule="exact"/>
              <w:ind w:right="7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(33.303.320,00)</w:t>
            </w:r>
          </w:p>
        </w:tc>
      </w:tr>
      <w:tr>
        <w:trPr>
          <w:trHeight w:val="315" w:hRule="atLeast"/>
        </w:trPr>
        <w:tc>
          <w:tcPr>
            <w:tcW w:w="468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4"/>
              <w:ind w:right="26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263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4"/>
              <w:ind w:right="1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21.496.600,40 </w:t>
            </w:r>
          </w:p>
        </w:tc>
        <w:tc>
          <w:tcPr>
            <w:tcW w:w="145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4"/>
              <w:ind w:right="6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19.327.868,78</w:t>
            </w:r>
          </w:p>
        </w:tc>
      </w:tr>
      <w:tr>
        <w:trPr>
          <w:trHeight w:val="253" w:hRule="atLeast"/>
        </w:trPr>
        <w:tc>
          <w:tcPr>
            <w:tcW w:w="4687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0" w:lineRule="exact" w:before="3"/>
              <w:ind w:left="8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-2"/>
                <w:sz w:val="20"/>
              </w:rPr>
              <w:t>-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BENS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IMOVEIS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DE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USO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ESPECIAL</w:t>
            </w:r>
          </w:p>
        </w:tc>
        <w:tc>
          <w:tcPr>
            <w:tcW w:w="780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74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0" w:lineRule="exact" w:before="3"/>
              <w:ind w:right="262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263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0" w:lineRule="exact" w:before="3"/>
              <w:ind w:right="1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250.061,91 </w:t>
            </w:r>
          </w:p>
        </w:tc>
        <w:tc>
          <w:tcPr>
            <w:tcW w:w="1457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0" w:lineRule="exact" w:before="3"/>
              <w:ind w:right="6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250.061,91</w:t>
            </w:r>
          </w:p>
        </w:tc>
      </w:tr>
      <w:tr>
        <w:trPr>
          <w:trHeight w:val="449" w:hRule="atLeast"/>
        </w:trPr>
        <w:tc>
          <w:tcPr>
            <w:tcW w:w="4687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02"/>
              <w:ind w:left="8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Obras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Andamentos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Infraestrutura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Telecom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780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4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3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02"/>
              <w:ind w:right="1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250.061,91 </w:t>
            </w:r>
          </w:p>
        </w:tc>
        <w:tc>
          <w:tcPr>
            <w:tcW w:w="1457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02"/>
              <w:ind w:right="7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250.061,91</w:t>
            </w:r>
          </w:p>
        </w:tc>
      </w:tr>
      <w:tr>
        <w:trPr>
          <w:trHeight w:val="380" w:hRule="atLeast"/>
        </w:trPr>
        <w:tc>
          <w:tcPr>
            <w:tcW w:w="468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tabs>
                <w:tab w:pos="707" w:val="left" w:leader="none"/>
              </w:tabs>
              <w:spacing w:before="67"/>
              <w:ind w:right="1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  <w:tab/>
              <w:t>20.342.196,86 </w:t>
            </w:r>
          </w:p>
        </w:tc>
        <w:tc>
          <w:tcPr>
            <w:tcW w:w="145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67"/>
              <w:ind w:right="6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21.746.662,31</w:t>
            </w: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15"/>
        </w:rPr>
      </w:pPr>
    </w:p>
    <w:p>
      <w:pPr>
        <w:pStyle w:val="BodyText"/>
        <w:spacing w:line="276" w:lineRule="auto" w:before="51"/>
        <w:ind w:left="444" w:right="206" w:firstLine="708"/>
        <w:jc w:val="both"/>
      </w:pPr>
      <w:r>
        <w:rPr/>
        <w:pict>
          <v:shape style="position:absolute;margin-left:396.600006pt;margin-top:-48.664185pt;width:4.350pt;height:4.350pt;mso-position-horizontal-relative:page;mso-position-vertical-relative:paragraph;z-index:-18468352" coordorigin="7932,-973" coordsize="87,87" path="m8018,-944l7932,-944,7932,-973,8018,-973,8018,-944xm8018,-887l7932,-887,7932,-916,8018,-916,8018,-8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8.839996pt;margin-top:-48.664185pt;width:4.350pt;height:4.350pt;mso-position-horizontal-relative:page;mso-position-vertical-relative:paragraph;z-index:-18467840" coordorigin="9377,-973" coordsize="87,87" path="m9463,-944l9377,-944,9377,-973,9463,-973,9463,-944xm9463,-887l9377,-887,9377,-916,9463,-916,9463,-887xe" filled="true" fillcolor="#000000" stroked="false">
            <v:path arrowok="t"/>
            <v:fill type="solid"/>
            <w10:wrap type="none"/>
          </v:shape>
        </w:pict>
      </w:r>
      <w:r>
        <w:rPr/>
        <w:t>A Depreciação é registrada pelo método Linear, a Empresa não adota o novo valor atribuído</w:t>
      </w:r>
      <w:r>
        <w:rPr>
          <w:spacing w:val="1"/>
        </w:rPr>
        <w:t> </w:t>
      </w:r>
      <w:r>
        <w:rPr>
          <w:w w:val="95"/>
        </w:rPr>
        <w:t>(Deemend</w:t>
      </w:r>
      <w:r>
        <w:rPr>
          <w:spacing w:val="48"/>
        </w:rPr>
        <w:t> </w:t>
      </w:r>
      <w:r>
        <w:rPr>
          <w:w w:val="95"/>
        </w:rPr>
        <w:t>Cost) de acordo com a interpretação técnica CPC – 10, por entender que o custo de formação</w:t>
      </w:r>
      <w:r>
        <w:rPr>
          <w:spacing w:val="1"/>
          <w:w w:val="95"/>
        </w:rPr>
        <w:t> </w:t>
      </w:r>
      <w:r>
        <w:rPr/>
        <w:t>do</w:t>
      </w:r>
      <w:r>
        <w:rPr>
          <w:spacing w:val="1"/>
        </w:rPr>
        <w:t> </w:t>
      </w:r>
      <w:r>
        <w:rPr/>
        <w:t>ativo</w:t>
      </w:r>
      <w:r>
        <w:rPr>
          <w:spacing w:val="1"/>
        </w:rPr>
        <w:t> </w:t>
      </w:r>
      <w:r>
        <w:rPr/>
        <w:t>está</w:t>
      </w:r>
      <w:r>
        <w:rPr>
          <w:spacing w:val="1"/>
        </w:rPr>
        <w:t> </w:t>
      </w:r>
      <w:r>
        <w:rPr/>
        <w:t>registrado</w:t>
      </w:r>
      <w:r>
        <w:rPr>
          <w:spacing w:val="1"/>
        </w:rPr>
        <w:t> </w:t>
      </w:r>
      <w:r>
        <w:rPr/>
        <w:t>pelo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mercado,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taxas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depreciação</w:t>
      </w:r>
      <w:r>
        <w:rPr>
          <w:spacing w:val="1"/>
        </w:rPr>
        <w:t> </w:t>
      </w:r>
      <w:r>
        <w:rPr/>
        <w:t>adotadas</w:t>
      </w:r>
      <w:r>
        <w:rPr>
          <w:spacing w:val="1"/>
        </w:rPr>
        <w:t> </w:t>
      </w:r>
      <w:r>
        <w:rPr/>
        <w:t>representam</w:t>
      </w:r>
      <w:r>
        <w:rPr>
          <w:spacing w:val="-52"/>
        </w:rPr>
        <w:t> </w:t>
      </w:r>
      <w:r>
        <w:rPr/>
        <w:t>adequadamente</w:t>
      </w:r>
      <w:r>
        <w:rPr>
          <w:spacing w:val="-3"/>
        </w:rPr>
        <w:t> </w:t>
      </w:r>
      <w:r>
        <w:rPr/>
        <w:t>o</w:t>
      </w:r>
      <w:r>
        <w:rPr>
          <w:spacing w:val="-1"/>
        </w:rPr>
        <w:t> </w:t>
      </w:r>
      <w:r>
        <w:rPr/>
        <w:t>desgaste</w:t>
      </w:r>
      <w:r>
        <w:rPr>
          <w:spacing w:val="-3"/>
        </w:rPr>
        <w:t> </w:t>
      </w:r>
      <w:r>
        <w:rPr/>
        <w:t>e</w:t>
      </w:r>
      <w:r>
        <w:rPr>
          <w:spacing w:val="-1"/>
        </w:rPr>
        <w:t> </w:t>
      </w:r>
      <w:r>
        <w:rPr/>
        <w:t>utilização</w:t>
      </w:r>
      <w:r>
        <w:rPr>
          <w:spacing w:val="-1"/>
        </w:rPr>
        <w:t> </w:t>
      </w:r>
      <w:r>
        <w:rPr/>
        <w:t>ou</w:t>
      </w:r>
      <w:r>
        <w:rPr>
          <w:spacing w:val="-1"/>
        </w:rPr>
        <w:t> </w:t>
      </w:r>
      <w:r>
        <w:rPr/>
        <w:t>obsolescência</w:t>
      </w:r>
      <w:r>
        <w:rPr>
          <w:spacing w:val="-1"/>
        </w:rPr>
        <w:t> </w:t>
      </w:r>
      <w:r>
        <w:rPr/>
        <w:t>dos</w:t>
      </w:r>
      <w:r>
        <w:rPr>
          <w:spacing w:val="-3"/>
        </w:rPr>
        <w:t> </w:t>
      </w:r>
      <w:r>
        <w:rPr/>
        <w:t>Bens.</w:t>
      </w:r>
    </w:p>
    <w:p>
      <w:pPr>
        <w:spacing w:line="240" w:lineRule="auto" w:before="11"/>
        <w:rPr>
          <w:sz w:val="32"/>
        </w:rPr>
      </w:pPr>
    </w:p>
    <w:p>
      <w:pPr>
        <w:tabs>
          <w:tab w:pos="1308" w:val="left" w:leader="none"/>
        </w:tabs>
        <w:spacing w:before="1" w:after="12"/>
        <w:ind w:left="804" w:right="0" w:firstLine="0"/>
        <w:jc w:val="left"/>
        <w:rPr>
          <w:i/>
          <w:sz w:val="24"/>
        </w:rPr>
      </w:pPr>
      <w:r>
        <w:rPr>
          <w:i/>
          <w:sz w:val="24"/>
        </w:rPr>
        <w:t>a.</w:t>
        <w:tab/>
        <w:t>Movimentação: </w:t>
      </w:r>
    </w:p>
    <w:tbl>
      <w:tblPr>
        <w:tblW w:w="0" w:type="auto"/>
        <w:jc w:val="left"/>
        <w:tblInd w:w="4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91"/>
        <w:gridCol w:w="3091"/>
        <w:gridCol w:w="1681"/>
      </w:tblGrid>
      <w:tr>
        <w:trPr>
          <w:trHeight w:val="302" w:hRule="atLeast"/>
        </w:trPr>
        <w:tc>
          <w:tcPr>
            <w:tcW w:w="51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right="471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ind w:right="62"/>
              <w:jc w:val="right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  <w:tr>
        <w:trPr>
          <w:trHeight w:val="299" w:hRule="atLeast"/>
        </w:trPr>
        <w:tc>
          <w:tcPr>
            <w:tcW w:w="51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8"/>
              <w:ind w:left="8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Saldo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Imobilizado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Líquido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no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Início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Exercício</w:t>
            </w:r>
          </w:p>
        </w:tc>
        <w:tc>
          <w:tcPr>
            <w:tcW w:w="30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21.746.662,31 </w:t>
            </w:r>
          </w:p>
        </w:tc>
        <w:tc>
          <w:tcPr>
            <w:tcW w:w="1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ind w:right="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19.577.930,69</w:t>
            </w:r>
          </w:p>
        </w:tc>
      </w:tr>
      <w:tr>
        <w:trPr>
          <w:trHeight w:val="565" w:hRule="atLeast"/>
        </w:trPr>
        <w:tc>
          <w:tcPr>
            <w:tcW w:w="51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</w:t>
            </w:r>
          </w:p>
          <w:p>
            <w:pPr>
              <w:pStyle w:val="TableParagraph"/>
              <w:spacing w:before="36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Aquisições</w:t>
            </w:r>
          </w:p>
        </w:tc>
        <w:tc>
          <w:tcPr>
            <w:tcW w:w="309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38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1.031.849,61 </w:t>
            </w:r>
          </w:p>
        </w:tc>
        <w:tc>
          <w:tcPr>
            <w:tcW w:w="16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38"/>
              <w:ind w:right="6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4.191.461,50</w:t>
            </w:r>
          </w:p>
        </w:tc>
      </w:tr>
      <w:tr>
        <w:trPr>
          <w:trHeight w:val="300" w:hRule="atLeast"/>
        </w:trPr>
        <w:tc>
          <w:tcPr>
            <w:tcW w:w="5191" w:type="dxa"/>
          </w:tcPr>
          <w:p>
            <w:pPr>
              <w:pStyle w:val="TableParagraph"/>
              <w:spacing w:before="14"/>
              <w:ind w:left="83"/>
              <w:rPr>
                <w:i/>
                <w:sz w:val="20"/>
              </w:rPr>
            </w:pPr>
            <w:r>
              <w:rPr>
                <w:i/>
                <w:sz w:val="20"/>
              </w:rPr>
              <w:t>Baixas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Estornos</w:t>
            </w:r>
          </w:p>
        </w:tc>
        <w:tc>
          <w:tcPr>
            <w:tcW w:w="3091" w:type="dxa"/>
          </w:tcPr>
          <w:p>
            <w:pPr>
              <w:pStyle w:val="TableParagraph"/>
              <w:spacing w:before="4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(60.602,60)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81" w:type="dxa"/>
          </w:tcPr>
          <w:p>
            <w:pPr>
              <w:pStyle w:val="TableParagraph"/>
              <w:spacing w:before="4"/>
              <w:ind w:right="6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(12.029,00)</w:t>
            </w:r>
          </w:p>
        </w:tc>
      </w:tr>
      <w:tr>
        <w:trPr>
          <w:trHeight w:val="294" w:hRule="atLeast"/>
        </w:trPr>
        <w:tc>
          <w:tcPr>
            <w:tcW w:w="5191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4"/>
              <w:ind w:left="83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(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)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Depreciação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Exercício</w:t>
            </w:r>
          </w:p>
        </w:tc>
        <w:tc>
          <w:tcPr>
            <w:tcW w:w="3091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4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(2.375.712,46)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81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4"/>
              <w:ind w:right="6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(2.010.700,88)</w:t>
            </w:r>
          </w:p>
        </w:tc>
      </w:tr>
      <w:tr>
        <w:trPr>
          <w:trHeight w:val="303" w:hRule="atLeast"/>
        </w:trPr>
        <w:tc>
          <w:tcPr>
            <w:tcW w:w="519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19"/>
              <w:ind w:left="83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Saldo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Imobilizado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Líquido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no</w:t>
            </w:r>
            <w:r>
              <w:rPr>
                <w:i/>
                <w:spacing w:val="4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Final</w:t>
            </w:r>
            <w:r>
              <w:rPr>
                <w:i/>
                <w:spacing w:val="2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do</w:t>
            </w:r>
            <w:r>
              <w:rPr>
                <w:i/>
                <w:spacing w:val="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Exercício</w:t>
            </w:r>
          </w:p>
        </w:tc>
        <w:tc>
          <w:tcPr>
            <w:tcW w:w="309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9"/>
              <w:ind w:right="43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20.342.196,86 </w:t>
            </w:r>
          </w:p>
        </w:tc>
        <w:tc>
          <w:tcPr>
            <w:tcW w:w="168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9"/>
              <w:ind w:right="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21.746.662,31</w:t>
            </w:r>
          </w:p>
        </w:tc>
      </w:tr>
      <w:tr>
        <w:trPr>
          <w:trHeight w:val="382" w:hRule="atLeast"/>
        </w:trPr>
        <w:tc>
          <w:tcPr>
            <w:tcW w:w="5191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69" w:lineRule="exact" w:before="93"/>
              <w:ind w:left="14"/>
              <w:rPr>
                <w:i/>
                <w:sz w:val="24"/>
              </w:rPr>
            </w:pPr>
            <w:r>
              <w:rPr>
                <w:i/>
                <w:w w:val="95"/>
                <w:sz w:val="24"/>
              </w:rPr>
              <w:t>1.2.4</w:t>
            </w:r>
            <w:r>
              <w:rPr>
                <w:i/>
                <w:spacing w:val="81"/>
                <w:sz w:val="24"/>
              </w:rPr>
              <w:t> </w:t>
            </w:r>
            <w:r>
              <w:rPr>
                <w:i/>
                <w:spacing w:val="81"/>
                <w:sz w:val="24"/>
              </w:rPr>
              <w:t> </w:t>
            </w:r>
            <w:r>
              <w:rPr>
                <w:i/>
                <w:sz w:val="24"/>
              </w:rPr>
              <w:t>INTANGÍVEL </w:t>
            </w:r>
          </w:p>
        </w:tc>
        <w:tc>
          <w:tcPr>
            <w:tcW w:w="3091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81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line="278" w:lineRule="auto" w:before="167"/>
        <w:ind w:left="444" w:right="206" w:firstLine="708"/>
        <w:jc w:val="both"/>
      </w:pPr>
      <w:r>
        <w:rPr/>
        <w:pict>
          <v:shape style="position:absolute;margin-left:339.240021pt;margin-top:-43.224201pt;width:4.350pt;height:4.350pt;mso-position-horizontal-relative:page;mso-position-vertical-relative:paragraph;z-index:-18467328" coordorigin="6785,-864" coordsize="87,87" path="m6871,-836l6785,-836,6785,-864,6871,-864,6871,-836xm6871,-778l6785,-778,6785,-807,6871,-807,6871,-77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1.240021pt;margin-top:-43.224201pt;width:4.350pt;height:4.350pt;mso-position-horizontal-relative:page;mso-position-vertical-relative:paragraph;z-index:-18466816" coordorigin="8825,-864" coordsize="87,87" path="m8911,-836l8825,-836,8825,-864,8911,-864,8911,-836xm8911,-778l8825,-778,8825,-807,8911,-807,8911,-778xe" filled="true" fillcolor="#000000" stroked="false">
            <v:path arrowok="t"/>
            <v:fill type="solid"/>
            <w10:wrap type="none"/>
          </v:shape>
        </w:pict>
      </w:r>
      <w:r>
        <w:rPr/>
        <w:t>É</w:t>
      </w:r>
      <w:r>
        <w:rPr>
          <w:spacing w:val="-5"/>
        </w:rPr>
        <w:t> </w:t>
      </w:r>
      <w:r>
        <w:rPr/>
        <w:t>um</w:t>
      </w:r>
      <w:r>
        <w:rPr>
          <w:spacing w:val="-4"/>
        </w:rPr>
        <w:t> </w:t>
      </w:r>
      <w:r>
        <w:rPr/>
        <w:t>ativo</w:t>
      </w:r>
      <w:r>
        <w:rPr>
          <w:spacing w:val="-4"/>
        </w:rPr>
        <w:t> </w:t>
      </w:r>
      <w:r>
        <w:rPr/>
        <w:t>não</w:t>
      </w:r>
      <w:r>
        <w:rPr>
          <w:spacing w:val="-4"/>
        </w:rPr>
        <w:t> </w:t>
      </w:r>
      <w:r>
        <w:rPr/>
        <w:t>monetário</w:t>
      </w:r>
      <w:r>
        <w:rPr>
          <w:spacing w:val="-6"/>
        </w:rPr>
        <w:t> </w:t>
      </w:r>
      <w:r>
        <w:rPr/>
        <w:t>identificável</w:t>
      </w:r>
      <w:r>
        <w:rPr>
          <w:spacing w:val="-6"/>
        </w:rPr>
        <w:t> </w:t>
      </w:r>
      <w:r>
        <w:rPr/>
        <w:t>sem</w:t>
      </w:r>
      <w:r>
        <w:rPr>
          <w:spacing w:val="-5"/>
        </w:rPr>
        <w:t> </w:t>
      </w:r>
      <w:r>
        <w:rPr/>
        <w:t>substância</w:t>
      </w:r>
      <w:r>
        <w:rPr>
          <w:spacing w:val="-5"/>
        </w:rPr>
        <w:t> </w:t>
      </w:r>
      <w:r>
        <w:rPr/>
        <w:t>física</w:t>
      </w:r>
      <w:r>
        <w:rPr>
          <w:spacing w:val="-5"/>
        </w:rPr>
        <w:t> </w:t>
      </w:r>
      <w:r>
        <w:rPr/>
        <w:t>ou</w:t>
      </w:r>
      <w:r>
        <w:rPr>
          <w:spacing w:val="-5"/>
        </w:rPr>
        <w:t> </w:t>
      </w:r>
      <w:r>
        <w:rPr/>
        <w:t>incorpóreo.</w:t>
      </w:r>
      <w:r>
        <w:rPr>
          <w:spacing w:val="-6"/>
        </w:rPr>
        <w:t> </w:t>
      </w:r>
      <w:r>
        <w:rPr/>
        <w:t>Os</w:t>
      </w:r>
      <w:r>
        <w:rPr>
          <w:spacing w:val="-4"/>
        </w:rPr>
        <w:t> </w:t>
      </w:r>
      <w:r>
        <w:rPr/>
        <w:t>bens</w:t>
      </w:r>
      <w:r>
        <w:rPr>
          <w:spacing w:val="-4"/>
        </w:rPr>
        <w:t> </w:t>
      </w:r>
      <w:r>
        <w:rPr/>
        <w:t>Intangíveis</w:t>
      </w:r>
      <w:r>
        <w:rPr>
          <w:spacing w:val="-52"/>
        </w:rPr>
        <w:t> </w:t>
      </w:r>
      <w:r>
        <w:rPr/>
        <w:t>da</w:t>
      </w:r>
      <w:r>
        <w:rPr>
          <w:spacing w:val="-1"/>
        </w:rPr>
        <w:t> </w:t>
      </w:r>
      <w:r>
        <w:rPr/>
        <w:t>PRODEPA</w:t>
      </w:r>
      <w:r>
        <w:rPr>
          <w:spacing w:val="-1"/>
        </w:rPr>
        <w:t> </w:t>
      </w:r>
      <w:r>
        <w:rPr/>
        <w:t>são</w:t>
      </w:r>
      <w:r>
        <w:rPr>
          <w:spacing w:val="-3"/>
        </w:rPr>
        <w:t> </w:t>
      </w:r>
      <w:r>
        <w:rPr/>
        <w:t>formados</w:t>
      </w:r>
      <w:r>
        <w:rPr>
          <w:spacing w:val="-1"/>
        </w:rPr>
        <w:t> </w:t>
      </w:r>
      <w:r>
        <w:rPr/>
        <w:t>por</w:t>
      </w:r>
      <w:r>
        <w:rPr>
          <w:spacing w:val="-2"/>
        </w:rPr>
        <w:t> </w:t>
      </w:r>
      <w:r>
        <w:rPr/>
        <w:t>Softwares,</w:t>
      </w:r>
      <w:r>
        <w:rPr>
          <w:spacing w:val="-1"/>
        </w:rPr>
        <w:t> </w:t>
      </w:r>
      <w:r>
        <w:rPr/>
        <w:t>onde:</w:t>
      </w:r>
    </w:p>
    <w:p>
      <w:pPr>
        <w:spacing w:line="240" w:lineRule="auto" w:before="3" w:after="1"/>
        <w:rPr>
          <w:sz w:val="20"/>
        </w:rPr>
      </w:pPr>
    </w:p>
    <w:tbl>
      <w:tblPr>
        <w:tblW w:w="0" w:type="auto"/>
        <w:jc w:val="left"/>
        <w:tblInd w:w="4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07"/>
        <w:gridCol w:w="3156"/>
        <w:gridCol w:w="1496"/>
      </w:tblGrid>
      <w:tr>
        <w:trPr>
          <w:trHeight w:val="326" w:hRule="atLeast"/>
        </w:trPr>
        <w:tc>
          <w:tcPr>
            <w:tcW w:w="530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5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498"/>
              <w:jc w:val="right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49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62"/>
              <w:jc w:val="right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  <w:tr>
        <w:trPr>
          <w:trHeight w:val="328" w:hRule="atLeast"/>
        </w:trPr>
        <w:tc>
          <w:tcPr>
            <w:tcW w:w="530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80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Saldo</w:t>
            </w:r>
            <w:r>
              <w:rPr>
                <w:i/>
                <w:spacing w:val="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Intangível</w:t>
            </w:r>
            <w:r>
              <w:rPr>
                <w:i/>
                <w:spacing w:val="1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do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Início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do</w:t>
            </w:r>
            <w:r>
              <w:rPr>
                <w:i/>
                <w:spacing w:val="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Exercício</w:t>
            </w:r>
          </w:p>
        </w:tc>
        <w:tc>
          <w:tcPr>
            <w:tcW w:w="315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4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227.030,14</w:t>
            </w:r>
          </w:p>
        </w:tc>
        <w:tc>
          <w:tcPr>
            <w:tcW w:w="149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286.343,38</w:t>
            </w:r>
          </w:p>
        </w:tc>
      </w:tr>
      <w:tr>
        <w:trPr>
          <w:trHeight w:val="339" w:hRule="atLeast"/>
        </w:trPr>
        <w:tc>
          <w:tcPr>
            <w:tcW w:w="530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7"/>
              <w:ind w:left="8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Aquisições</w:t>
            </w:r>
          </w:p>
        </w:tc>
        <w:tc>
          <w:tcPr>
            <w:tcW w:w="315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3"/>
              <w:ind w:right="5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  <w:tc>
          <w:tcPr>
            <w:tcW w:w="149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3"/>
              <w:ind w:right="6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</w:tr>
      <w:tr>
        <w:trPr>
          <w:trHeight w:val="328" w:hRule="atLeast"/>
        </w:trPr>
        <w:tc>
          <w:tcPr>
            <w:tcW w:w="5307" w:type="dxa"/>
          </w:tcPr>
          <w:p>
            <w:pPr>
              <w:pStyle w:val="TableParagraph"/>
              <w:spacing w:before="35"/>
              <w:ind w:left="8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z w:val="20"/>
              </w:rPr>
              <w:t>(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)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Amortização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no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Exercício</w:t>
            </w:r>
          </w:p>
        </w:tc>
        <w:tc>
          <w:tcPr>
            <w:tcW w:w="3156" w:type="dxa"/>
          </w:tcPr>
          <w:p>
            <w:pPr>
              <w:pStyle w:val="TableParagraph"/>
              <w:spacing w:before="11"/>
              <w:ind w:right="50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(59.313,24)</w:t>
            </w:r>
          </w:p>
        </w:tc>
        <w:tc>
          <w:tcPr>
            <w:tcW w:w="1496" w:type="dxa"/>
          </w:tcPr>
          <w:p>
            <w:pPr>
              <w:pStyle w:val="TableParagraph"/>
              <w:spacing w:before="11"/>
              <w:ind w:right="6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(59.313,24)</w:t>
            </w:r>
          </w:p>
        </w:tc>
      </w:tr>
      <w:tr>
        <w:trPr>
          <w:trHeight w:val="313" w:hRule="atLeast"/>
        </w:trPr>
        <w:tc>
          <w:tcPr>
            <w:tcW w:w="530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33"/>
              <w:ind w:left="80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z w:val="20"/>
              </w:rPr>
              <w:t>(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)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Ajustes</w:t>
            </w:r>
          </w:p>
        </w:tc>
        <w:tc>
          <w:tcPr>
            <w:tcW w:w="315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50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  <w:tc>
          <w:tcPr>
            <w:tcW w:w="149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11"/>
              <w:ind w:right="6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</w:t>
            </w:r>
          </w:p>
        </w:tc>
      </w:tr>
      <w:tr>
        <w:trPr>
          <w:trHeight w:val="332" w:hRule="atLeast"/>
        </w:trPr>
        <w:tc>
          <w:tcPr>
            <w:tcW w:w="530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50"/>
              <w:ind w:left="80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Saldo</w:t>
            </w:r>
            <w:r>
              <w:rPr>
                <w:i/>
                <w:spacing w:val="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Intangível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Líquido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no</w:t>
            </w:r>
            <w:r>
              <w:rPr>
                <w:i/>
                <w:spacing w:val="2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Final</w:t>
            </w:r>
            <w:r>
              <w:rPr>
                <w:i/>
                <w:spacing w:val="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do</w:t>
            </w:r>
            <w:r>
              <w:rPr>
                <w:i/>
                <w:spacing w:val="5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Exercício</w:t>
            </w:r>
          </w:p>
        </w:tc>
        <w:tc>
          <w:tcPr>
            <w:tcW w:w="315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6"/>
              <w:ind w:right="49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227.030,14</w:t>
            </w:r>
          </w:p>
        </w:tc>
        <w:tc>
          <w:tcPr>
            <w:tcW w:w="149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26"/>
              <w:ind w:right="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227.030,14</w:t>
            </w:r>
          </w:p>
        </w:tc>
      </w:tr>
    </w:tbl>
    <w:p>
      <w:pPr>
        <w:spacing w:line="240" w:lineRule="auto" w:before="6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852" w:val="left" w:leader="none"/>
          <w:tab w:pos="853" w:val="left" w:leader="none"/>
        </w:tabs>
        <w:spacing w:line="240" w:lineRule="auto" w:before="0" w:after="0"/>
        <w:ind w:left="852" w:right="0" w:hanging="409"/>
        <w:jc w:val="left"/>
        <w:rPr>
          <w:i/>
          <w:sz w:val="24"/>
        </w:rPr>
      </w:pPr>
      <w:r>
        <w:rPr/>
        <w:pict>
          <v:shape style="position:absolute;margin-left:345.240021pt;margin-top:-40.894211pt;width:4.350pt;height:4.350pt;mso-position-horizontal-relative:page;mso-position-vertical-relative:paragraph;z-index:-18466304" coordorigin="6905,-818" coordsize="87,87" path="m6991,-789l6905,-789,6905,-818,6991,-818,6991,-789xm6991,-731l6905,-731,6905,-760,6991,-760,6991,-73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9.279999pt;margin-top:-40.894211pt;width:4.350pt;height:4.350pt;mso-position-horizontal-relative:page;mso-position-vertical-relative:paragraph;z-index:-18465792" coordorigin="8986,-818" coordsize="87,87" path="m9072,-789l8986,-789,8986,-818,9072,-818,9072,-789xm9072,-731l8986,-731,8986,-760,9072,-760,9072,-731xe" filled="true" fillcolor="#000000" stroked="false">
            <v:path arrowok="t"/>
            <v:fill type="solid"/>
            <w10:wrap type="none"/>
          </v:shape>
        </w:pict>
      </w:r>
      <w:r>
        <w:rPr>
          <w:i/>
          <w:sz w:val="24"/>
        </w:rPr>
        <w:t>PASSIVO </w:t>
      </w:r>
    </w:p>
    <w:p>
      <w:pPr>
        <w:pStyle w:val="ListParagraph"/>
        <w:numPr>
          <w:ilvl w:val="1"/>
          <w:numId w:val="1"/>
        </w:numPr>
        <w:tabs>
          <w:tab w:pos="746" w:val="left" w:leader="none"/>
        </w:tabs>
        <w:spacing w:line="240" w:lineRule="auto" w:before="0" w:after="0"/>
        <w:ind w:left="745" w:right="0" w:hanging="302"/>
        <w:jc w:val="left"/>
        <w:rPr>
          <w:i/>
          <w:sz w:val="24"/>
        </w:rPr>
      </w:pPr>
      <w:r>
        <w:rPr>
          <w:i/>
          <w:spacing w:val="-4"/>
          <w:sz w:val="24"/>
        </w:rPr>
        <w:t>PASSIVO</w:t>
      </w:r>
      <w:r>
        <w:rPr>
          <w:i/>
          <w:spacing w:val="-9"/>
          <w:sz w:val="24"/>
        </w:rPr>
        <w:t> </w:t>
      </w:r>
      <w:r>
        <w:rPr>
          <w:i/>
          <w:spacing w:val="-3"/>
          <w:sz w:val="24"/>
        </w:rPr>
        <w:t>CIRCULANTE</w:t>
      </w:r>
      <w:r>
        <w:rPr>
          <w:i/>
          <w:sz w:val="24"/>
        </w:rPr>
        <w:t> </w:t>
      </w:r>
    </w:p>
    <w:p>
      <w:pPr>
        <w:pStyle w:val="ListParagraph"/>
        <w:numPr>
          <w:ilvl w:val="2"/>
          <w:numId w:val="1"/>
        </w:numPr>
        <w:tabs>
          <w:tab w:pos="923" w:val="left" w:leader="none"/>
        </w:tabs>
        <w:spacing w:line="240" w:lineRule="auto" w:before="0" w:after="0"/>
        <w:ind w:left="922" w:right="0" w:hanging="479"/>
        <w:jc w:val="left"/>
        <w:rPr>
          <w:i/>
          <w:sz w:val="22"/>
        </w:rPr>
      </w:pPr>
      <w:r>
        <w:rPr>
          <w:i/>
          <w:spacing w:val="-3"/>
          <w:sz w:val="24"/>
        </w:rPr>
        <w:t>CONSIGNAÇÕES</w:t>
      </w:r>
      <w:r>
        <w:rPr>
          <w:i/>
          <w:spacing w:val="-10"/>
          <w:sz w:val="24"/>
        </w:rPr>
        <w:t> </w:t>
      </w:r>
      <w:r>
        <w:rPr>
          <w:i/>
          <w:spacing w:val="-3"/>
          <w:sz w:val="24"/>
        </w:rPr>
        <w:t>A</w:t>
      </w:r>
      <w:r>
        <w:rPr>
          <w:i/>
          <w:spacing w:val="-8"/>
          <w:sz w:val="24"/>
        </w:rPr>
        <w:t> </w:t>
      </w:r>
      <w:r>
        <w:rPr>
          <w:i/>
          <w:spacing w:val="-3"/>
          <w:sz w:val="24"/>
        </w:rPr>
        <w:t>RECOLHER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 </w:t>
      </w:r>
    </w:p>
    <w:p>
      <w:pPr>
        <w:pStyle w:val="BodyText"/>
        <w:spacing w:line="276" w:lineRule="auto" w:before="95"/>
        <w:ind w:left="444" w:right="207" w:firstLine="708"/>
        <w:jc w:val="both"/>
      </w:pPr>
      <w:r>
        <w:rPr/>
        <w:t>É representado pelas obrigações de repasses a terceiros, dos valores retidos de salários dos</w:t>
      </w:r>
      <w:r>
        <w:rPr>
          <w:spacing w:val="1"/>
        </w:rPr>
        <w:t> </w:t>
      </w:r>
      <w:r>
        <w:rPr/>
        <w:t>colaboradores.</w:t>
      </w:r>
    </w:p>
    <w:p>
      <w:pPr>
        <w:pStyle w:val="BodyText"/>
        <w:spacing w:line="276" w:lineRule="auto" w:before="97"/>
        <w:ind w:left="444" w:right="206" w:firstLine="708"/>
        <w:jc w:val="both"/>
      </w:pPr>
      <w:r>
        <w:rPr/>
        <w:t>O valor referente a AFCPD Diversos é composto por R$ 2.000,00 da rescisão de Keila da Silva</w:t>
      </w:r>
      <w:r>
        <w:rPr>
          <w:spacing w:val="1"/>
        </w:rPr>
        <w:t> </w:t>
      </w:r>
      <w:r>
        <w:rPr/>
        <w:t>Rocha, R$ 15,99 referente a deposito realizado por Ivanilda Conceição Santos e R$ 796,79 referente a</w:t>
      </w:r>
      <w:r>
        <w:rPr>
          <w:spacing w:val="1"/>
        </w:rPr>
        <w:t> </w:t>
      </w:r>
      <w:r>
        <w:rPr/>
        <w:t>rescisão</w:t>
      </w:r>
      <w:r>
        <w:rPr>
          <w:spacing w:val="-1"/>
        </w:rPr>
        <w:t> </w:t>
      </w:r>
      <w:r>
        <w:rPr/>
        <w:t>de Carlos Eduardo.</w:t>
      </w:r>
    </w:p>
    <w:p>
      <w:pPr>
        <w:spacing w:after="0" w:line="276" w:lineRule="auto"/>
        <w:jc w:val="both"/>
        <w:sectPr>
          <w:pgSz w:w="11910" w:h="16840"/>
          <w:pgMar w:header="166" w:footer="748" w:top="880" w:bottom="940" w:left="520" w:right="780"/>
        </w:sectPr>
      </w:pPr>
    </w:p>
    <w:p>
      <w:pPr>
        <w:pStyle w:val="BodyText"/>
        <w:spacing w:line="276" w:lineRule="auto" w:before="90"/>
        <w:ind w:left="444" w:right="207" w:firstLine="708"/>
        <w:jc w:val="both"/>
      </w:pPr>
      <w:r>
        <w:rPr/>
        <w:drawing>
          <wp:anchor distT="0" distB="0" distL="0" distR="0" allowOverlap="1" layoutInCell="1" locked="0" behindDoc="1" simplePos="0" relativeHeight="484851200">
            <wp:simplePos x="0" y="0"/>
            <wp:positionH relativeFrom="page">
              <wp:posOffset>4358640</wp:posOffset>
            </wp:positionH>
            <wp:positionV relativeFrom="page">
              <wp:posOffset>8114283</wp:posOffset>
            </wp:positionV>
            <wp:extent cx="3201924" cy="2578098"/>
            <wp:effectExtent l="0" t="0" r="0" b="0"/>
            <wp:wrapNone/>
            <wp:docPr id="3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924" cy="2578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referente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AFCPD</w:t>
      </w:r>
      <w:r>
        <w:rPr>
          <w:spacing w:val="1"/>
        </w:rPr>
        <w:t> </w:t>
      </w:r>
      <w:r>
        <w:rPr/>
        <w:t>Plano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Saúde</w:t>
      </w:r>
      <w:r>
        <w:rPr>
          <w:spacing w:val="1"/>
        </w:rPr>
        <w:t> </w:t>
      </w:r>
      <w:r>
        <w:rPr/>
        <w:t>é</w:t>
      </w:r>
      <w:r>
        <w:rPr>
          <w:spacing w:val="1"/>
        </w:rPr>
        <w:t> </w:t>
      </w:r>
      <w:r>
        <w:rPr/>
        <w:t>composto</w:t>
      </w:r>
      <w:r>
        <w:rPr>
          <w:spacing w:val="1"/>
        </w:rPr>
        <w:t> </w:t>
      </w:r>
      <w:r>
        <w:rPr/>
        <w:t>apenas</w:t>
      </w:r>
      <w:r>
        <w:rPr>
          <w:spacing w:val="1"/>
        </w:rPr>
        <w:t> </w:t>
      </w:r>
      <w:r>
        <w:rPr/>
        <w:t>pelo</w:t>
      </w:r>
      <w:r>
        <w:rPr>
          <w:spacing w:val="1"/>
        </w:rPr>
        <w:t> </w:t>
      </w:r>
      <w:r>
        <w:rPr/>
        <w:t>valor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R$</w:t>
      </w:r>
      <w:r>
        <w:rPr>
          <w:spacing w:val="1"/>
        </w:rPr>
        <w:t> </w:t>
      </w:r>
      <w:r>
        <w:rPr/>
        <w:t>845,83</w:t>
      </w:r>
      <w:r>
        <w:rPr>
          <w:spacing w:val="-52"/>
        </w:rPr>
        <w:t> </w:t>
      </w:r>
      <w:r>
        <w:rPr/>
        <w:t>proveniente da não realização do pagamento na competência Março de 2018 por motivos de que a</w:t>
      </w:r>
      <w:r>
        <w:rPr>
          <w:spacing w:val="1"/>
        </w:rPr>
        <w:t> </w:t>
      </w:r>
      <w:r>
        <w:rPr/>
        <w:t>associação</w:t>
      </w:r>
      <w:r>
        <w:rPr>
          <w:spacing w:val="-4"/>
        </w:rPr>
        <w:t> </w:t>
      </w:r>
      <w:r>
        <w:rPr/>
        <w:t>em</w:t>
      </w:r>
      <w:r>
        <w:rPr>
          <w:spacing w:val="-4"/>
        </w:rPr>
        <w:t> </w:t>
      </w:r>
      <w:r>
        <w:rPr/>
        <w:t>questão</w:t>
      </w:r>
      <w:r>
        <w:rPr>
          <w:spacing w:val="-6"/>
        </w:rPr>
        <w:t> </w:t>
      </w:r>
      <w:r>
        <w:rPr/>
        <w:t>não</w:t>
      </w:r>
      <w:r>
        <w:rPr>
          <w:spacing w:val="-3"/>
        </w:rPr>
        <w:t> </w:t>
      </w:r>
      <w:r>
        <w:rPr/>
        <w:t>realizou</w:t>
      </w:r>
      <w:r>
        <w:rPr>
          <w:spacing w:val="-6"/>
        </w:rPr>
        <w:t> </w:t>
      </w:r>
      <w:r>
        <w:rPr/>
        <w:t>o</w:t>
      </w:r>
      <w:r>
        <w:rPr>
          <w:spacing w:val="-1"/>
        </w:rPr>
        <w:t> </w:t>
      </w:r>
      <w:r>
        <w:rPr/>
        <w:t>envio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/>
        <w:t>documento</w:t>
      </w:r>
      <w:r>
        <w:rPr>
          <w:spacing w:val="-3"/>
        </w:rPr>
        <w:t> </w:t>
      </w:r>
      <w:r>
        <w:rPr/>
        <w:t>para</w:t>
      </w:r>
      <w:r>
        <w:rPr>
          <w:spacing w:val="-6"/>
        </w:rPr>
        <w:t> </w:t>
      </w:r>
      <w:r>
        <w:rPr/>
        <w:t>a</w:t>
      </w:r>
      <w:r>
        <w:rPr>
          <w:spacing w:val="-1"/>
        </w:rPr>
        <w:t> </w:t>
      </w:r>
      <w:r>
        <w:rPr/>
        <w:t>efetuação</w:t>
      </w:r>
      <w:r>
        <w:rPr>
          <w:spacing w:val="-4"/>
        </w:rPr>
        <w:t> </w:t>
      </w:r>
      <w:r>
        <w:rPr/>
        <w:t>do</w:t>
      </w:r>
      <w:r>
        <w:rPr>
          <w:spacing w:val="-3"/>
        </w:rPr>
        <w:t> </w:t>
      </w:r>
      <w:r>
        <w:rPr/>
        <w:t>pagamento.</w:t>
      </w:r>
    </w:p>
    <w:p>
      <w:pPr>
        <w:spacing w:line="240" w:lineRule="auto" w:before="7" w:after="0"/>
        <w:rPr>
          <w:sz w:val="28"/>
        </w:rPr>
      </w:pPr>
    </w:p>
    <w:tbl>
      <w:tblPr>
        <w:tblW w:w="0" w:type="auto"/>
        <w:jc w:val="left"/>
        <w:tblInd w:w="1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68"/>
        <w:gridCol w:w="2137"/>
        <w:gridCol w:w="1273"/>
      </w:tblGrid>
      <w:tr>
        <w:trPr>
          <w:trHeight w:val="262" w:hRule="atLeast"/>
        </w:trPr>
        <w:tc>
          <w:tcPr>
            <w:tcW w:w="3668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z w:val="20"/>
              </w:rPr>
              <w:t>AFCPD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Diversos</w:t>
            </w:r>
          </w:p>
        </w:tc>
        <w:tc>
          <w:tcPr>
            <w:tcW w:w="2137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3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2.812,78</w:t>
            </w:r>
          </w:p>
        </w:tc>
      </w:tr>
      <w:tr>
        <w:trPr>
          <w:trHeight w:val="225" w:hRule="atLeast"/>
        </w:trPr>
        <w:tc>
          <w:tcPr>
            <w:tcW w:w="366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6" w:lineRule="exact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z w:val="20"/>
              </w:rPr>
              <w:t>AFCPD-Plano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Saúde</w:t>
            </w:r>
          </w:p>
        </w:tc>
        <w:tc>
          <w:tcPr>
            <w:tcW w:w="2137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3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6" w:lineRule="exact"/>
              <w:ind w:right="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845,13</w:t>
            </w:r>
          </w:p>
        </w:tc>
      </w:tr>
      <w:tr>
        <w:trPr>
          <w:trHeight w:val="378" w:hRule="atLeast"/>
        </w:trPr>
        <w:tc>
          <w:tcPr>
            <w:tcW w:w="366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3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31"/>
              <w:ind w:left="1235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1273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31"/>
              <w:ind w:right="6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3.568,61</w:t>
            </w:r>
          </w:p>
        </w:tc>
      </w:tr>
    </w:tbl>
    <w:p>
      <w:pPr>
        <w:spacing w:line="240" w:lineRule="auto" w:before="7"/>
        <w:rPr>
          <w:sz w:val="21"/>
        </w:rPr>
      </w:pPr>
    </w:p>
    <w:p>
      <w:pPr>
        <w:pStyle w:val="ListParagraph"/>
        <w:numPr>
          <w:ilvl w:val="2"/>
          <w:numId w:val="1"/>
        </w:numPr>
        <w:tabs>
          <w:tab w:pos="923" w:val="left" w:leader="none"/>
        </w:tabs>
        <w:spacing w:line="240" w:lineRule="auto" w:before="0" w:after="0"/>
        <w:ind w:left="922" w:right="0" w:hanging="479"/>
        <w:jc w:val="left"/>
        <w:rPr>
          <w:i/>
          <w:sz w:val="22"/>
        </w:rPr>
      </w:pPr>
      <w:r>
        <w:rPr>
          <w:i/>
          <w:sz w:val="24"/>
        </w:rPr>
        <w:t>FORNECEDORES </w:t>
      </w:r>
    </w:p>
    <w:p>
      <w:pPr>
        <w:pStyle w:val="BodyText"/>
        <w:spacing w:line="276" w:lineRule="auto" w:before="204"/>
        <w:ind w:left="444" w:right="206"/>
        <w:jc w:val="both"/>
      </w:pPr>
      <w:r>
        <w:rPr/>
        <w:t>É</w:t>
      </w:r>
      <w:r>
        <w:rPr>
          <w:spacing w:val="-9"/>
        </w:rPr>
        <w:t> </w:t>
      </w:r>
      <w:r>
        <w:rPr/>
        <w:t>representado</w:t>
      </w:r>
      <w:r>
        <w:rPr>
          <w:spacing w:val="-8"/>
        </w:rPr>
        <w:t> </w:t>
      </w:r>
      <w:r>
        <w:rPr/>
        <w:t>pelos</w:t>
      </w:r>
      <w:r>
        <w:rPr>
          <w:spacing w:val="-7"/>
        </w:rPr>
        <w:t> </w:t>
      </w:r>
      <w:r>
        <w:rPr/>
        <w:t>compromissos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pagar</w:t>
      </w:r>
      <w:r>
        <w:rPr>
          <w:spacing w:val="-8"/>
        </w:rPr>
        <w:t> </w:t>
      </w:r>
      <w:r>
        <w:rPr/>
        <w:t>em</w:t>
      </w:r>
      <w:r>
        <w:rPr>
          <w:spacing w:val="-11"/>
        </w:rPr>
        <w:t> </w:t>
      </w:r>
      <w:r>
        <w:rPr/>
        <w:t>curto</w:t>
      </w:r>
      <w:r>
        <w:rPr>
          <w:spacing w:val="-9"/>
        </w:rPr>
        <w:t> </w:t>
      </w:r>
      <w:r>
        <w:rPr/>
        <w:t>prazo</w:t>
      </w:r>
      <w:r>
        <w:rPr>
          <w:spacing w:val="-8"/>
        </w:rPr>
        <w:t> </w:t>
      </w:r>
      <w:r>
        <w:rPr/>
        <w:t>com</w:t>
      </w:r>
      <w:r>
        <w:rPr>
          <w:spacing w:val="-8"/>
        </w:rPr>
        <w:t> </w:t>
      </w:r>
      <w:r>
        <w:rPr/>
        <w:t>terceiros,</w:t>
      </w:r>
      <w:r>
        <w:rPr>
          <w:spacing w:val="-8"/>
        </w:rPr>
        <w:t> </w:t>
      </w:r>
      <w:r>
        <w:rPr/>
        <w:t>por</w:t>
      </w:r>
      <w:r>
        <w:rPr>
          <w:spacing w:val="-8"/>
        </w:rPr>
        <w:t> </w:t>
      </w:r>
      <w:r>
        <w:rPr/>
        <w:t>fornecimento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Bens</w:t>
      </w:r>
      <w:r>
        <w:rPr>
          <w:spacing w:val="-8"/>
        </w:rPr>
        <w:t> </w:t>
      </w:r>
      <w:r>
        <w:rPr/>
        <w:t>e</w:t>
      </w:r>
      <w:r>
        <w:rPr>
          <w:spacing w:val="-52"/>
        </w:rPr>
        <w:t> </w:t>
      </w:r>
      <w:r>
        <w:rPr/>
        <w:t>Serviços</w:t>
      </w:r>
      <w:r>
        <w:rPr>
          <w:spacing w:val="55"/>
        </w:rPr>
        <w:t> </w:t>
      </w:r>
      <w:r>
        <w:rPr/>
        <w:t>necessários</w:t>
      </w:r>
      <w:r>
        <w:rPr>
          <w:spacing w:val="55"/>
        </w:rPr>
        <w:t> </w:t>
      </w:r>
      <w:r>
        <w:rPr/>
        <w:t>à</w:t>
      </w:r>
      <w:r>
        <w:rPr>
          <w:spacing w:val="55"/>
        </w:rPr>
        <w:t> </w:t>
      </w:r>
      <w:r>
        <w:rPr/>
        <w:t>manutenção</w:t>
      </w:r>
      <w:r>
        <w:rPr>
          <w:spacing w:val="55"/>
        </w:rPr>
        <w:t> </w:t>
      </w:r>
      <w:r>
        <w:rPr/>
        <w:t>das   atividades   operacionais   da   Empresa,   valor</w:t>
      </w:r>
      <w:r>
        <w:rPr>
          <w:spacing w:val="54"/>
        </w:rPr>
        <w:t> </w:t>
      </w:r>
      <w:r>
        <w:rPr/>
        <w:t>atual   de</w:t>
      </w:r>
      <w:r>
        <w:rPr>
          <w:spacing w:val="-52"/>
        </w:rPr>
        <w:t> </w:t>
      </w:r>
      <w:r>
        <w:rPr/>
        <w:t>R$</w:t>
      </w:r>
      <w:r>
        <w:rPr>
          <w:spacing w:val="-5"/>
        </w:rPr>
        <w:t> </w:t>
      </w:r>
      <w:r>
        <w:rPr/>
        <w:t>1.703.420,01.</w:t>
      </w: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31" w:after="0"/>
        <w:ind w:left="1164" w:right="0" w:hanging="361"/>
        <w:jc w:val="left"/>
        <w:rPr>
          <w:i/>
          <w:sz w:val="24"/>
        </w:rPr>
      </w:pPr>
      <w:r>
        <w:rPr>
          <w:i/>
          <w:spacing w:val="-2"/>
          <w:sz w:val="24"/>
        </w:rPr>
        <w:t>Bens</w:t>
      </w:r>
      <w:r>
        <w:rPr>
          <w:i/>
          <w:spacing w:val="-12"/>
          <w:sz w:val="24"/>
        </w:rPr>
        <w:t> </w:t>
      </w:r>
      <w:r>
        <w:rPr>
          <w:i/>
          <w:spacing w:val="-2"/>
          <w:sz w:val="24"/>
        </w:rPr>
        <w:t>e</w:t>
      </w:r>
      <w:r>
        <w:rPr>
          <w:i/>
          <w:spacing w:val="-11"/>
          <w:sz w:val="24"/>
        </w:rPr>
        <w:t> </w:t>
      </w:r>
      <w:r>
        <w:rPr>
          <w:i/>
          <w:spacing w:val="-2"/>
          <w:sz w:val="24"/>
        </w:rPr>
        <w:t>serviços</w:t>
      </w:r>
      <w:r>
        <w:rPr>
          <w:i/>
          <w:spacing w:val="-11"/>
          <w:sz w:val="24"/>
        </w:rPr>
        <w:t> </w:t>
      </w:r>
      <w:r>
        <w:rPr>
          <w:i/>
          <w:spacing w:val="-2"/>
          <w:sz w:val="24"/>
        </w:rPr>
        <w:t>não</w:t>
      </w:r>
      <w:r>
        <w:rPr>
          <w:i/>
          <w:spacing w:val="-11"/>
          <w:sz w:val="24"/>
        </w:rPr>
        <w:t> </w:t>
      </w:r>
      <w:r>
        <w:rPr>
          <w:i/>
          <w:spacing w:val="-1"/>
          <w:sz w:val="24"/>
        </w:rPr>
        <w:t>recebidos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 </w:t>
      </w:r>
    </w:p>
    <w:p>
      <w:pPr>
        <w:pStyle w:val="BodyText"/>
        <w:spacing w:line="276" w:lineRule="auto" w:before="158"/>
        <w:ind w:left="444" w:right="210" w:firstLine="708"/>
        <w:jc w:val="both"/>
      </w:pPr>
      <w:r>
        <w:rPr/>
        <w:t>Representa a compra de um bem que ainda não foi entregue até o fechamento do exercício. O</w:t>
      </w:r>
      <w:r>
        <w:rPr>
          <w:spacing w:val="-52"/>
        </w:rPr>
        <w:t> </w:t>
      </w:r>
      <w:r>
        <w:rPr/>
        <w:t>valor</w:t>
      </w:r>
      <w:r>
        <w:rPr>
          <w:spacing w:val="-3"/>
        </w:rPr>
        <w:t> </w:t>
      </w:r>
      <w:r>
        <w:rPr/>
        <w:t>atual é</w:t>
      </w:r>
      <w:r>
        <w:rPr>
          <w:spacing w:val="1"/>
        </w:rPr>
        <w:t> </w:t>
      </w:r>
      <w:r>
        <w:rPr/>
        <w:t>de R$</w:t>
      </w:r>
      <w:r>
        <w:rPr>
          <w:spacing w:val="-1"/>
        </w:rPr>
        <w:t> </w:t>
      </w:r>
      <w:r>
        <w:rPr/>
        <w:t>44.246,66.</w:t>
      </w:r>
    </w:p>
    <w:p>
      <w:pPr>
        <w:pStyle w:val="ListParagraph"/>
        <w:numPr>
          <w:ilvl w:val="2"/>
          <w:numId w:val="1"/>
        </w:numPr>
        <w:tabs>
          <w:tab w:pos="923" w:val="left" w:leader="none"/>
        </w:tabs>
        <w:spacing w:line="240" w:lineRule="auto" w:before="121" w:after="0"/>
        <w:ind w:left="922" w:right="0" w:hanging="479"/>
        <w:jc w:val="left"/>
        <w:rPr>
          <w:i/>
          <w:sz w:val="22"/>
        </w:rPr>
      </w:pPr>
      <w:r>
        <w:rPr>
          <w:i/>
          <w:w w:val="95"/>
          <w:sz w:val="24"/>
        </w:rPr>
        <w:t>OBRIGAÇÕES</w:t>
      </w:r>
      <w:r>
        <w:rPr>
          <w:i/>
          <w:spacing w:val="13"/>
          <w:w w:val="95"/>
          <w:sz w:val="24"/>
        </w:rPr>
        <w:t> </w:t>
      </w:r>
      <w:r>
        <w:rPr>
          <w:i/>
          <w:w w:val="95"/>
          <w:sz w:val="24"/>
        </w:rPr>
        <w:t>TRIBUTÁRIAS</w:t>
      </w:r>
      <w:r>
        <w:rPr>
          <w:i/>
          <w:sz w:val="24"/>
        </w:rPr>
        <w:t> </w:t>
      </w: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75" w:after="0"/>
        <w:ind w:left="1164" w:right="0" w:hanging="361"/>
        <w:jc w:val="left"/>
        <w:rPr>
          <w:i/>
          <w:sz w:val="24"/>
        </w:rPr>
      </w:pPr>
      <w:r>
        <w:rPr>
          <w:i/>
          <w:spacing w:val="-3"/>
          <w:sz w:val="24"/>
        </w:rPr>
        <w:t>Impostos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e</w:t>
      </w:r>
      <w:r>
        <w:rPr>
          <w:i/>
          <w:spacing w:val="-11"/>
          <w:sz w:val="24"/>
        </w:rPr>
        <w:t> </w:t>
      </w:r>
      <w:r>
        <w:rPr>
          <w:i/>
          <w:spacing w:val="-2"/>
          <w:sz w:val="24"/>
        </w:rPr>
        <w:t>Contribuições</w:t>
      </w:r>
      <w:r>
        <w:rPr>
          <w:i/>
          <w:spacing w:val="-11"/>
          <w:sz w:val="24"/>
        </w:rPr>
        <w:t> </w:t>
      </w:r>
      <w:r>
        <w:rPr>
          <w:i/>
          <w:spacing w:val="-2"/>
          <w:sz w:val="24"/>
        </w:rPr>
        <w:t>a</w:t>
      </w:r>
      <w:r>
        <w:rPr>
          <w:i/>
          <w:spacing w:val="-9"/>
          <w:sz w:val="24"/>
        </w:rPr>
        <w:t> </w:t>
      </w:r>
      <w:r>
        <w:rPr>
          <w:i/>
          <w:spacing w:val="-2"/>
          <w:sz w:val="24"/>
        </w:rPr>
        <w:t>recolher</w:t>
      </w:r>
      <w:r>
        <w:rPr>
          <w:i/>
          <w:sz w:val="24"/>
        </w:rPr>
        <w:t> </w:t>
      </w:r>
    </w:p>
    <w:p>
      <w:pPr>
        <w:pStyle w:val="BodyText"/>
        <w:spacing w:line="278" w:lineRule="auto" w:before="196"/>
        <w:ind w:left="444" w:right="208" w:firstLine="708"/>
        <w:jc w:val="both"/>
      </w:pPr>
      <w:r>
        <w:rPr/>
        <w:t>A</w:t>
      </w:r>
      <w:r>
        <w:rPr>
          <w:spacing w:val="-10"/>
        </w:rPr>
        <w:t> </w:t>
      </w:r>
      <w:r>
        <w:rPr/>
        <w:t>Conta</w:t>
      </w:r>
      <w:r>
        <w:rPr>
          <w:spacing w:val="-9"/>
        </w:rPr>
        <w:t> </w:t>
      </w:r>
      <w:r>
        <w:rPr/>
        <w:t>registra</w:t>
      </w:r>
      <w:r>
        <w:rPr>
          <w:spacing w:val="-9"/>
        </w:rPr>
        <w:t> </w:t>
      </w:r>
      <w:r>
        <w:rPr/>
        <w:t>os</w:t>
      </w:r>
      <w:r>
        <w:rPr>
          <w:spacing w:val="-11"/>
        </w:rPr>
        <w:t> </w:t>
      </w:r>
      <w:r>
        <w:rPr/>
        <w:t>tributos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recolher</w:t>
      </w:r>
      <w:r>
        <w:rPr>
          <w:spacing w:val="-11"/>
        </w:rPr>
        <w:t> </w:t>
      </w:r>
      <w:r>
        <w:rPr/>
        <w:t>de</w:t>
      </w:r>
      <w:r>
        <w:rPr>
          <w:spacing w:val="-9"/>
        </w:rPr>
        <w:t> </w:t>
      </w:r>
      <w:r>
        <w:rPr/>
        <w:t>responsabilidade</w:t>
      </w:r>
      <w:r>
        <w:rPr>
          <w:spacing w:val="-9"/>
        </w:rPr>
        <w:t> </w:t>
      </w:r>
      <w:r>
        <w:rPr/>
        <w:t>da</w:t>
      </w:r>
      <w:r>
        <w:rPr>
          <w:spacing w:val="-9"/>
        </w:rPr>
        <w:t> </w:t>
      </w:r>
      <w:r>
        <w:rPr/>
        <w:t>Empresa,</w:t>
      </w:r>
      <w:r>
        <w:rPr>
          <w:spacing w:val="-10"/>
        </w:rPr>
        <w:t> </w:t>
      </w:r>
      <w:r>
        <w:rPr/>
        <w:t>assim</w:t>
      </w:r>
      <w:r>
        <w:rPr>
          <w:spacing w:val="-9"/>
        </w:rPr>
        <w:t> </w:t>
      </w:r>
      <w:r>
        <w:rPr/>
        <w:t>com</w:t>
      </w:r>
      <w:r>
        <w:rPr>
          <w:spacing w:val="-11"/>
        </w:rPr>
        <w:t> </w:t>
      </w:r>
      <w:r>
        <w:rPr/>
        <w:t>os</w:t>
      </w:r>
      <w:r>
        <w:rPr>
          <w:spacing w:val="-7"/>
        </w:rPr>
        <w:t> </w:t>
      </w:r>
      <w:r>
        <w:rPr/>
        <w:t>retidos</w:t>
      </w:r>
      <w:r>
        <w:rPr>
          <w:spacing w:val="-9"/>
        </w:rPr>
        <w:t> </w:t>
      </w:r>
      <w:r>
        <w:rPr/>
        <w:t>de</w:t>
      </w:r>
      <w:r>
        <w:rPr>
          <w:spacing w:val="-52"/>
        </w:rPr>
        <w:t> </w:t>
      </w:r>
      <w:r>
        <w:rPr/>
        <w:t>terceiros</w:t>
      </w:r>
      <w:r>
        <w:rPr>
          <w:spacing w:val="1"/>
        </w:rPr>
        <w:t> </w:t>
      </w:r>
      <w:r>
        <w:rPr/>
        <w:t>nas</w:t>
      </w:r>
      <w:r>
        <w:rPr>
          <w:spacing w:val="-2"/>
        </w:rPr>
        <w:t> </w:t>
      </w:r>
      <w:r>
        <w:rPr/>
        <w:t>aquisições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bens</w:t>
      </w:r>
      <w:r>
        <w:rPr>
          <w:spacing w:val="-2"/>
        </w:rPr>
        <w:t> </w:t>
      </w:r>
      <w:r>
        <w:rPr/>
        <w:t>e</w:t>
      </w:r>
      <w:r>
        <w:rPr>
          <w:spacing w:val="-1"/>
        </w:rPr>
        <w:t> </w:t>
      </w:r>
      <w:r>
        <w:rPr/>
        <w:t>serviços,</w:t>
      </w:r>
      <w:r>
        <w:rPr>
          <w:spacing w:val="-4"/>
        </w:rPr>
        <w:t> </w:t>
      </w:r>
      <w:r>
        <w:rPr/>
        <w:t>o</w:t>
      </w:r>
      <w:r>
        <w:rPr>
          <w:spacing w:val="-2"/>
        </w:rPr>
        <w:t> </w:t>
      </w:r>
      <w:r>
        <w:rPr/>
        <w:t>valor</w:t>
      </w:r>
      <w:r>
        <w:rPr>
          <w:spacing w:val="-1"/>
        </w:rPr>
        <w:t> </w:t>
      </w:r>
      <w:r>
        <w:rPr/>
        <w:t>atual</w:t>
      </w:r>
      <w:r>
        <w:rPr>
          <w:spacing w:val="-4"/>
        </w:rPr>
        <w:t> </w:t>
      </w:r>
      <w:r>
        <w:rPr/>
        <w:t>é</w:t>
      </w:r>
      <w:r>
        <w:rPr>
          <w:spacing w:val="-1"/>
        </w:rPr>
        <w:t> </w:t>
      </w:r>
      <w:r>
        <w:rPr/>
        <w:t>de</w:t>
      </w:r>
      <w:r>
        <w:rPr>
          <w:spacing w:val="-4"/>
        </w:rPr>
        <w:t> </w:t>
      </w:r>
      <w:r>
        <w:rPr/>
        <w:t>R$</w:t>
      </w:r>
      <w:r>
        <w:rPr>
          <w:spacing w:val="-6"/>
        </w:rPr>
        <w:t> </w:t>
      </w:r>
      <w:r>
        <w:rPr/>
        <w:t>389.765,15.</w:t>
      </w:r>
    </w:p>
    <w:p>
      <w:pPr>
        <w:spacing w:line="240" w:lineRule="auto" w:before="0" w:after="0"/>
        <w:rPr>
          <w:sz w:val="24"/>
        </w:rPr>
      </w:pPr>
    </w:p>
    <w:tbl>
      <w:tblPr>
        <w:tblW w:w="0" w:type="auto"/>
        <w:jc w:val="left"/>
        <w:tblInd w:w="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6"/>
        <w:gridCol w:w="4995"/>
        <w:gridCol w:w="2075"/>
      </w:tblGrid>
      <w:tr>
        <w:trPr>
          <w:trHeight w:val="301" w:hRule="atLeast"/>
        </w:trPr>
        <w:tc>
          <w:tcPr>
            <w:tcW w:w="1766" w:type="dxa"/>
            <w:vMerge w:val="restart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995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ISS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75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 w:before="38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9.309,93 </w:t>
            </w:r>
          </w:p>
        </w:tc>
      </w:tr>
      <w:tr>
        <w:trPr>
          <w:trHeight w:val="280" w:hRule="atLeast"/>
        </w:trPr>
        <w:tc>
          <w:tcPr>
            <w:tcW w:w="17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5" w:type="dxa"/>
          </w:tcPr>
          <w:p>
            <w:pPr>
              <w:pStyle w:val="TableParagraph"/>
              <w:spacing w:line="226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ISS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Fonte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75" w:type="dxa"/>
          </w:tcPr>
          <w:p>
            <w:pPr>
              <w:pStyle w:val="TableParagraph"/>
              <w:spacing w:line="243" w:lineRule="exact" w:before="17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60.393,11 </w:t>
            </w:r>
          </w:p>
        </w:tc>
      </w:tr>
      <w:tr>
        <w:trPr>
          <w:trHeight w:val="280" w:hRule="atLeast"/>
        </w:trPr>
        <w:tc>
          <w:tcPr>
            <w:tcW w:w="17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5" w:type="dxa"/>
          </w:tcPr>
          <w:p>
            <w:pPr>
              <w:pStyle w:val="TableParagraph"/>
              <w:spacing w:line="226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PIS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COFINS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CSLL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Fonte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75" w:type="dxa"/>
          </w:tcPr>
          <w:p>
            <w:pPr>
              <w:pStyle w:val="TableParagraph"/>
              <w:spacing w:line="243" w:lineRule="exact" w:before="17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8.452,53 </w:t>
            </w:r>
          </w:p>
        </w:tc>
      </w:tr>
      <w:tr>
        <w:trPr>
          <w:trHeight w:val="280" w:hRule="atLeast"/>
        </w:trPr>
        <w:tc>
          <w:tcPr>
            <w:tcW w:w="17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5" w:type="dxa"/>
          </w:tcPr>
          <w:p>
            <w:pPr>
              <w:pStyle w:val="TableParagraph"/>
              <w:spacing w:line="226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Provisão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para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Imposto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Renda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75" w:type="dxa"/>
          </w:tcPr>
          <w:p>
            <w:pPr>
              <w:pStyle w:val="TableParagraph"/>
              <w:spacing w:line="243" w:lineRule="exact" w:before="17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</w:tr>
      <w:tr>
        <w:trPr>
          <w:trHeight w:val="280" w:hRule="atLeast"/>
        </w:trPr>
        <w:tc>
          <w:tcPr>
            <w:tcW w:w="17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5" w:type="dxa"/>
          </w:tcPr>
          <w:p>
            <w:pPr>
              <w:pStyle w:val="TableParagraph"/>
              <w:spacing w:line="226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Provisão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para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Contribuição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Social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sobre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Lucro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75" w:type="dxa"/>
          </w:tcPr>
          <w:p>
            <w:pPr>
              <w:pStyle w:val="TableParagraph"/>
              <w:spacing w:line="243" w:lineRule="exact" w:before="17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</w:tr>
      <w:tr>
        <w:trPr>
          <w:trHeight w:val="280" w:hRule="atLeast"/>
        </w:trPr>
        <w:tc>
          <w:tcPr>
            <w:tcW w:w="17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95" w:type="dxa"/>
          </w:tcPr>
          <w:p>
            <w:pPr>
              <w:pStyle w:val="TableParagraph"/>
              <w:spacing w:line="226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Imposto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Renda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Fonte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IRRF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75" w:type="dxa"/>
          </w:tcPr>
          <w:p>
            <w:pPr>
              <w:pStyle w:val="TableParagraph"/>
              <w:spacing w:line="243" w:lineRule="exact" w:before="17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2.562,20 </w:t>
            </w:r>
          </w:p>
        </w:tc>
      </w:tr>
      <w:tr>
        <w:trPr>
          <w:trHeight w:val="538" w:hRule="atLeast"/>
        </w:trPr>
        <w:tc>
          <w:tcPr>
            <w:tcW w:w="1766" w:type="dxa"/>
          </w:tcPr>
          <w:p>
            <w:pPr>
              <w:pStyle w:val="TableParagraph"/>
              <w:spacing w:line="262" w:lineRule="exact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4995" w:type="dxa"/>
          </w:tcPr>
          <w:p>
            <w:pPr>
              <w:pStyle w:val="TableParagraph"/>
              <w:spacing w:line="226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PIS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Cumulativo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Receita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Bruta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w w:val="99"/>
                <w:sz w:val="20"/>
              </w:rPr>
              <w:t> </w:t>
            </w:r>
          </w:p>
          <w:p>
            <w:pPr>
              <w:pStyle w:val="TableParagraph"/>
              <w:spacing w:before="36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Cofins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Cumulativo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Receita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Bruta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075" w:type="dxa"/>
          </w:tcPr>
          <w:p>
            <w:pPr>
              <w:pStyle w:val="TableParagraph"/>
              <w:spacing w:before="17"/>
              <w:ind w:left="1093"/>
              <w:rPr>
                <w:i/>
                <w:sz w:val="20"/>
              </w:rPr>
            </w:pPr>
            <w:r>
              <w:rPr>
                <w:i/>
                <w:sz w:val="20"/>
              </w:rPr>
              <w:t>127.082,90 </w:t>
            </w:r>
          </w:p>
          <w:p>
            <w:pPr>
              <w:pStyle w:val="TableParagraph"/>
              <w:spacing w:line="220" w:lineRule="exact" w:before="37"/>
              <w:ind w:left="1093"/>
              <w:rPr>
                <w:i/>
                <w:sz w:val="20"/>
              </w:rPr>
            </w:pPr>
            <w:r>
              <w:rPr>
                <w:i/>
                <w:sz w:val="20"/>
              </w:rPr>
              <w:t>161.295,84 </w:t>
            </w:r>
          </w:p>
        </w:tc>
      </w:tr>
    </w:tbl>
    <w:p>
      <w:pPr>
        <w:spacing w:line="240" w:lineRule="auto" w:before="8"/>
        <w:rPr>
          <w:sz w:val="3"/>
        </w:rPr>
      </w:pPr>
    </w:p>
    <w:p>
      <w:pPr>
        <w:spacing w:line="240" w:lineRule="auto" w:before="5"/>
        <w:rPr>
          <w:sz w:val="2"/>
        </w:rPr>
      </w:pPr>
    </w:p>
    <w:tbl>
      <w:tblPr>
        <w:tblW w:w="0" w:type="auto"/>
        <w:jc w:val="left"/>
        <w:tblInd w:w="1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49"/>
        <w:gridCol w:w="1587"/>
        <w:gridCol w:w="1241"/>
      </w:tblGrid>
      <w:tr>
        <w:trPr>
          <w:trHeight w:val="258" w:hRule="atLeast"/>
        </w:trPr>
        <w:tc>
          <w:tcPr>
            <w:tcW w:w="4249" w:type="dxa"/>
          </w:tcPr>
          <w:p>
            <w:pPr>
              <w:pStyle w:val="TableParagraph"/>
              <w:spacing w:line="203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ICMS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Diferencial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Alíquota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spacing w:line="238" w:lineRule="exact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</w:tr>
      <w:tr>
        <w:trPr>
          <w:trHeight w:val="280" w:hRule="atLeast"/>
        </w:trPr>
        <w:tc>
          <w:tcPr>
            <w:tcW w:w="4249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INSS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Retido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Fonte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PJ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spacing w:line="243" w:lineRule="exact" w:before="17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20.668,64 </w:t>
            </w:r>
          </w:p>
        </w:tc>
      </w:tr>
      <w:tr>
        <w:trPr>
          <w:trHeight w:val="280" w:hRule="atLeast"/>
        </w:trPr>
        <w:tc>
          <w:tcPr>
            <w:tcW w:w="4249" w:type="dxa"/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z w:val="20"/>
              </w:rPr>
              <w:t>Pis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Não-Cumulativo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1" w:type="dxa"/>
          </w:tcPr>
          <w:p>
            <w:pPr>
              <w:pStyle w:val="TableParagraph"/>
              <w:spacing w:line="243" w:lineRule="exact" w:before="17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</w:tr>
      <w:tr>
        <w:trPr>
          <w:trHeight w:val="261" w:hRule="atLeast"/>
        </w:trPr>
        <w:tc>
          <w:tcPr>
            <w:tcW w:w="424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26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Cofins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Não-Cumulativo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</w:p>
        </w:tc>
        <w:tc>
          <w:tcPr>
            <w:tcW w:w="1587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41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24" w:lineRule="exact" w:before="17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0,00 </w:t>
            </w:r>
          </w:p>
        </w:tc>
      </w:tr>
      <w:tr>
        <w:trPr>
          <w:trHeight w:val="250" w:hRule="atLeast"/>
        </w:trPr>
        <w:tc>
          <w:tcPr>
            <w:tcW w:w="424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8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4"/>
              <w:ind w:left="865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4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4"/>
              <w:ind w:right="2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389.765,15 </w:t>
            </w:r>
          </w:p>
        </w:tc>
      </w:tr>
    </w:tbl>
    <w:p>
      <w:pPr>
        <w:spacing w:line="240" w:lineRule="auto" w:before="3"/>
        <w:rPr>
          <w:sz w:val="21"/>
        </w:rPr>
      </w:pPr>
    </w:p>
    <w:p>
      <w:pPr>
        <w:pStyle w:val="ListParagraph"/>
        <w:numPr>
          <w:ilvl w:val="2"/>
          <w:numId w:val="1"/>
        </w:numPr>
        <w:tabs>
          <w:tab w:pos="885" w:val="left" w:leader="none"/>
        </w:tabs>
        <w:spacing w:line="240" w:lineRule="auto" w:before="0" w:after="0"/>
        <w:ind w:left="884" w:right="0" w:hanging="441"/>
        <w:jc w:val="left"/>
        <w:rPr>
          <w:i/>
          <w:sz w:val="20"/>
        </w:rPr>
      </w:pPr>
      <w:r>
        <w:rPr>
          <w:i/>
          <w:w w:val="95"/>
          <w:sz w:val="24"/>
        </w:rPr>
        <w:t>OBRIGAÇÕES</w:t>
      </w:r>
      <w:r>
        <w:rPr>
          <w:i/>
          <w:spacing w:val="11"/>
          <w:w w:val="95"/>
          <w:sz w:val="24"/>
        </w:rPr>
        <w:t> </w:t>
      </w:r>
      <w:r>
        <w:rPr>
          <w:i/>
          <w:w w:val="95"/>
          <w:sz w:val="24"/>
        </w:rPr>
        <w:t>TRABALHISTAS</w:t>
      </w:r>
      <w:r>
        <w:rPr>
          <w:i/>
          <w:spacing w:val="14"/>
          <w:w w:val="95"/>
          <w:sz w:val="24"/>
        </w:rPr>
        <w:t> </w:t>
      </w:r>
      <w:r>
        <w:rPr>
          <w:i/>
          <w:w w:val="95"/>
          <w:sz w:val="24"/>
        </w:rPr>
        <w:t>E</w:t>
      </w:r>
      <w:r>
        <w:rPr>
          <w:i/>
          <w:spacing w:val="14"/>
          <w:w w:val="95"/>
          <w:sz w:val="24"/>
        </w:rPr>
        <w:t> </w:t>
      </w:r>
      <w:r>
        <w:rPr>
          <w:i/>
          <w:w w:val="95"/>
          <w:sz w:val="24"/>
        </w:rPr>
        <w:t>PREVIDENCIÁRIAS</w:t>
      </w:r>
      <w:r>
        <w:rPr>
          <w:i/>
          <w:sz w:val="24"/>
        </w:rPr>
        <w:t> </w:t>
      </w:r>
    </w:p>
    <w:p>
      <w:pPr>
        <w:spacing w:line="240" w:lineRule="auto" w:before="11"/>
        <w:rPr>
          <w:i/>
          <w:sz w:val="17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0" w:after="0"/>
        <w:ind w:left="1164" w:right="0" w:hanging="361"/>
        <w:jc w:val="left"/>
        <w:rPr>
          <w:i/>
          <w:sz w:val="24"/>
        </w:rPr>
      </w:pPr>
      <w:r>
        <w:rPr>
          <w:i/>
          <w:spacing w:val="-3"/>
          <w:sz w:val="24"/>
        </w:rPr>
        <w:t>Obrigações</w:t>
      </w:r>
      <w:r>
        <w:rPr>
          <w:i/>
          <w:spacing w:val="-9"/>
          <w:sz w:val="24"/>
        </w:rPr>
        <w:t> </w:t>
      </w:r>
      <w:r>
        <w:rPr>
          <w:i/>
          <w:spacing w:val="-2"/>
          <w:sz w:val="24"/>
        </w:rPr>
        <w:t>Com</w:t>
      </w:r>
      <w:r>
        <w:rPr>
          <w:i/>
          <w:spacing w:val="-9"/>
          <w:sz w:val="24"/>
        </w:rPr>
        <w:t> </w:t>
      </w:r>
      <w:r>
        <w:rPr>
          <w:i/>
          <w:spacing w:val="-2"/>
          <w:sz w:val="24"/>
        </w:rPr>
        <w:t>Pessoal</w:t>
      </w:r>
      <w:r>
        <w:rPr>
          <w:i/>
          <w:sz w:val="24"/>
        </w:rPr>
        <w:t> </w:t>
      </w:r>
    </w:p>
    <w:p>
      <w:pPr>
        <w:pStyle w:val="BodyText"/>
        <w:spacing w:line="276" w:lineRule="auto" w:before="196"/>
        <w:ind w:left="444" w:right="207" w:firstLine="708"/>
        <w:jc w:val="both"/>
      </w:pPr>
      <w:r>
        <w:rPr/>
        <w:t>Esta rubrica deriva dos compromissos exigíveis com a mão-de-obra empregatícia da empresa.</w:t>
      </w:r>
      <w:r>
        <w:rPr>
          <w:spacing w:val="1"/>
        </w:rPr>
        <w:t> </w:t>
      </w:r>
      <w:r>
        <w:rPr/>
        <w:t>Tais</w:t>
      </w:r>
      <w:r>
        <w:rPr>
          <w:spacing w:val="-6"/>
        </w:rPr>
        <w:t> </w:t>
      </w:r>
      <w:r>
        <w:rPr/>
        <w:t>compromissos</w:t>
      </w:r>
      <w:r>
        <w:rPr>
          <w:spacing w:val="-5"/>
        </w:rPr>
        <w:t> </w:t>
      </w:r>
      <w:r>
        <w:rPr/>
        <w:t>são</w:t>
      </w:r>
      <w:r>
        <w:rPr>
          <w:spacing w:val="-5"/>
        </w:rPr>
        <w:t> </w:t>
      </w:r>
      <w:r>
        <w:rPr/>
        <w:t>representados</w:t>
      </w:r>
      <w:r>
        <w:rPr>
          <w:spacing w:val="-5"/>
        </w:rPr>
        <w:t> </w:t>
      </w:r>
      <w:r>
        <w:rPr/>
        <w:t>pelos</w:t>
      </w:r>
      <w:r>
        <w:rPr>
          <w:spacing w:val="-3"/>
        </w:rPr>
        <w:t> </w:t>
      </w:r>
      <w:r>
        <w:rPr/>
        <w:t>salários,</w:t>
      </w:r>
      <w:r>
        <w:rPr>
          <w:spacing w:val="-5"/>
        </w:rPr>
        <w:t> </w:t>
      </w:r>
      <w:r>
        <w:rPr/>
        <w:t>encargos</w:t>
      </w:r>
      <w:r>
        <w:rPr>
          <w:spacing w:val="-7"/>
        </w:rPr>
        <w:t> </w:t>
      </w:r>
      <w:r>
        <w:rPr/>
        <w:t>(como</w:t>
      </w:r>
      <w:r>
        <w:rPr>
          <w:spacing w:val="-5"/>
        </w:rPr>
        <w:t> </w:t>
      </w:r>
      <w:r>
        <w:rPr/>
        <w:t>FGTS</w:t>
      </w:r>
      <w:r>
        <w:rPr>
          <w:spacing w:val="-8"/>
        </w:rPr>
        <w:t> </w:t>
      </w:r>
      <w:r>
        <w:rPr/>
        <w:t>e</w:t>
      </w:r>
      <w:r>
        <w:rPr>
          <w:spacing w:val="-4"/>
        </w:rPr>
        <w:t> </w:t>
      </w:r>
      <w:r>
        <w:rPr/>
        <w:t>INSS),</w:t>
      </w:r>
      <w:r>
        <w:rPr>
          <w:spacing w:val="-8"/>
        </w:rPr>
        <w:t> </w:t>
      </w:r>
      <w:r>
        <w:rPr/>
        <w:t>e</w:t>
      </w:r>
      <w:r>
        <w:rPr>
          <w:spacing w:val="-4"/>
        </w:rPr>
        <w:t> </w:t>
      </w:r>
      <w:r>
        <w:rPr/>
        <w:t>outros</w:t>
      </w:r>
      <w:r>
        <w:rPr>
          <w:spacing w:val="-4"/>
        </w:rPr>
        <w:t> </w:t>
      </w:r>
      <w:r>
        <w:rPr/>
        <w:t>de</w:t>
      </w:r>
      <w:r>
        <w:rPr>
          <w:spacing w:val="-7"/>
        </w:rPr>
        <w:t> </w:t>
      </w:r>
      <w:r>
        <w:rPr/>
        <w:t>mesmo</w:t>
      </w:r>
      <w:r>
        <w:rPr>
          <w:spacing w:val="-52"/>
        </w:rPr>
        <w:t> </w:t>
      </w:r>
      <w:r>
        <w:rPr/>
        <w:t>caráter.</w:t>
      </w:r>
      <w:r>
        <w:rPr>
          <w:spacing w:val="-5"/>
        </w:rPr>
        <w:t> </w:t>
      </w:r>
      <w:r>
        <w:rPr/>
        <w:t>O</w:t>
      </w:r>
      <w:r>
        <w:rPr>
          <w:spacing w:val="-1"/>
        </w:rPr>
        <w:t> </w:t>
      </w:r>
      <w:r>
        <w:rPr/>
        <w:t>valor atual</w:t>
      </w:r>
      <w:r>
        <w:rPr>
          <w:spacing w:val="-1"/>
        </w:rPr>
        <w:t> </w:t>
      </w:r>
      <w:r>
        <w:rPr/>
        <w:t>é</w:t>
      </w:r>
      <w:r>
        <w:rPr>
          <w:spacing w:val="1"/>
        </w:rPr>
        <w:t> </w:t>
      </w:r>
      <w:r>
        <w:rPr/>
        <w:t>de</w:t>
      </w:r>
      <w:r>
        <w:rPr>
          <w:spacing w:val="-4"/>
        </w:rPr>
        <w:t> </w:t>
      </w:r>
      <w:r>
        <w:rPr/>
        <w:t>R$</w:t>
      </w:r>
      <w:r>
        <w:rPr>
          <w:spacing w:val="-4"/>
        </w:rPr>
        <w:t> </w:t>
      </w:r>
      <w:r>
        <w:rPr/>
        <w:t>699.091,05.</w:t>
      </w:r>
    </w:p>
    <w:p>
      <w:pPr>
        <w:spacing w:line="240" w:lineRule="auto" w:before="4" w:after="1"/>
        <w:rPr>
          <w:sz w:val="13"/>
        </w:rPr>
      </w:pPr>
    </w:p>
    <w:tbl>
      <w:tblPr>
        <w:tblW w:w="0" w:type="auto"/>
        <w:jc w:val="left"/>
        <w:tblInd w:w="19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94"/>
        <w:gridCol w:w="1976"/>
      </w:tblGrid>
      <w:tr>
        <w:trPr>
          <w:trHeight w:val="301" w:hRule="atLeast"/>
        </w:trPr>
        <w:tc>
          <w:tcPr>
            <w:tcW w:w="509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Rescisão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Funcionário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Pagar</w:t>
            </w:r>
          </w:p>
        </w:tc>
        <w:tc>
          <w:tcPr>
            <w:tcW w:w="1976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3" w:lineRule="exact" w:before="38"/>
              <w:ind w:right="6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25.426,94</w:t>
            </w:r>
          </w:p>
        </w:tc>
      </w:tr>
      <w:tr>
        <w:trPr>
          <w:trHeight w:val="280" w:hRule="atLeast"/>
        </w:trPr>
        <w:tc>
          <w:tcPr>
            <w:tcW w:w="5094" w:type="dxa"/>
          </w:tcPr>
          <w:p>
            <w:pPr>
              <w:pStyle w:val="TableParagraph"/>
              <w:spacing w:line="226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Contribuição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Sindical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</w:p>
        </w:tc>
        <w:tc>
          <w:tcPr>
            <w:tcW w:w="1976" w:type="dxa"/>
          </w:tcPr>
          <w:p>
            <w:pPr>
              <w:pStyle w:val="TableParagraph"/>
              <w:spacing w:line="243" w:lineRule="exact" w:before="17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542,38</w:t>
            </w:r>
          </w:p>
        </w:tc>
      </w:tr>
      <w:tr>
        <w:trPr>
          <w:trHeight w:val="258" w:hRule="atLeast"/>
        </w:trPr>
        <w:tc>
          <w:tcPr>
            <w:tcW w:w="5094" w:type="dxa"/>
          </w:tcPr>
          <w:p>
            <w:pPr>
              <w:pStyle w:val="TableParagraph"/>
              <w:spacing w:line="226" w:lineRule="exact"/>
              <w:ind w:left="69"/>
              <w:rPr>
                <w:i/>
                <w:sz w:val="20"/>
              </w:rPr>
            </w:pPr>
            <w:r>
              <w:rPr>
                <w:i/>
                <w:sz w:val="20"/>
              </w:rPr>
              <w:t>Contribuição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Previdenciária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s/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Faturamento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INSS</w:t>
            </w:r>
          </w:p>
        </w:tc>
        <w:tc>
          <w:tcPr>
            <w:tcW w:w="1976" w:type="dxa"/>
          </w:tcPr>
          <w:p>
            <w:pPr>
              <w:pStyle w:val="TableParagraph"/>
              <w:spacing w:line="220" w:lineRule="exact" w:before="17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257.947,83 </w:t>
            </w:r>
          </w:p>
        </w:tc>
      </w:tr>
    </w:tbl>
    <w:p>
      <w:pPr>
        <w:spacing w:after="0" w:line="220" w:lineRule="exact"/>
        <w:jc w:val="right"/>
        <w:rPr>
          <w:sz w:val="20"/>
        </w:rPr>
        <w:sectPr>
          <w:pgSz w:w="11910" w:h="16840"/>
          <w:pgMar w:header="166" w:footer="748" w:top="880" w:bottom="940" w:left="520" w:right="780"/>
        </w:sectPr>
      </w:pPr>
    </w:p>
    <w:p>
      <w:pPr>
        <w:spacing w:line="240" w:lineRule="auto" w:before="9" w:after="0"/>
        <w:rPr>
          <w:sz w:val="10"/>
        </w:rPr>
      </w:pPr>
      <w:r>
        <w:rPr/>
        <w:drawing>
          <wp:anchor distT="0" distB="0" distL="0" distR="0" allowOverlap="1" layoutInCell="1" locked="0" behindDoc="1" simplePos="0" relativeHeight="484852736">
            <wp:simplePos x="0" y="0"/>
            <wp:positionH relativeFrom="page">
              <wp:posOffset>3980688</wp:posOffset>
            </wp:positionH>
            <wp:positionV relativeFrom="page">
              <wp:posOffset>7809483</wp:posOffset>
            </wp:positionV>
            <wp:extent cx="3579875" cy="2882899"/>
            <wp:effectExtent l="0" t="0" r="0" b="0"/>
            <wp:wrapNone/>
            <wp:docPr id="4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875" cy="2882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9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08"/>
        <w:gridCol w:w="1986"/>
        <w:gridCol w:w="1384"/>
      </w:tblGrid>
      <w:tr>
        <w:trPr>
          <w:trHeight w:val="238" w:hRule="atLeast"/>
        </w:trPr>
        <w:tc>
          <w:tcPr>
            <w:tcW w:w="370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03" w:lineRule="exact"/>
              <w:ind w:left="76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986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19" w:lineRule="exact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Continuação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99" w:hRule="atLeast"/>
        </w:trPr>
        <w:tc>
          <w:tcPr>
            <w:tcW w:w="3708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INSS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Empresa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986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84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42" w:lineRule="exact" w:before="38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208.913,94 </w:t>
            </w:r>
          </w:p>
        </w:tc>
      </w:tr>
      <w:tr>
        <w:trPr>
          <w:trHeight w:val="260" w:hRule="atLeast"/>
        </w:trPr>
        <w:tc>
          <w:tcPr>
            <w:tcW w:w="3708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25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INSS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Empregados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Recolher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986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19"/>
              <w:ind w:right="2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206.259,96 </w:t>
            </w:r>
          </w:p>
        </w:tc>
      </w:tr>
      <w:tr>
        <w:trPr>
          <w:trHeight w:val="265" w:hRule="atLeast"/>
        </w:trPr>
        <w:tc>
          <w:tcPr>
            <w:tcW w:w="3708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9"/>
              <w:ind w:left="1255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138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19"/>
              <w:ind w:right="6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699.091,05</w:t>
            </w:r>
          </w:p>
        </w:tc>
      </w:tr>
    </w:tbl>
    <w:p>
      <w:pPr>
        <w:pStyle w:val="BodyText"/>
        <w:spacing w:line="276" w:lineRule="auto" w:before="110"/>
        <w:ind w:left="444" w:right="205" w:firstLine="708"/>
        <w:jc w:val="both"/>
      </w:pPr>
      <w:r>
        <w:rPr/>
        <w:pict>
          <v:shape style="position:absolute;margin-left:232.559998pt;margin-top:62.045788pt;width:4.350pt;height:4.350pt;mso-position-horizontal-relative:page;mso-position-vertical-relative:paragraph;z-index:-18463232" coordorigin="4651,1241" coordsize="87,87" path="m4738,1270l4651,1270,4651,1241,4738,1241,4738,1270xm4738,1327l4651,1327,4651,1299,4738,1299,4738,132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3.040009pt;margin-top:62.045788pt;width:4.350pt;height:4.350pt;mso-position-horizontal-relative:page;mso-position-vertical-relative:paragraph;z-index:-18462720" coordorigin="7061,1241" coordsize="87,87" path="m7147,1270l7061,1270,7061,1241,7147,1241,7147,1270xm7147,1327l7061,1327,7061,1299,7147,1299,7147,132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0.600006pt;margin-top:62.045788pt;width:4.350pt;height:4.350pt;mso-position-horizontal-relative:page;mso-position-vertical-relative:paragraph;z-index:-18462208" coordorigin="9612,1241" coordsize="87,87" path="m9698,1270l9612,1270,9612,1241,9698,1241,9698,1270xm9698,1327l9612,1327,9612,1299,9698,1299,9698,132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32.559998pt;margin-top:78.725807pt;width:4.350pt;height:4.350pt;mso-position-horizontal-relative:page;mso-position-vertical-relative:paragraph;z-index:-18461696" coordorigin="4651,1575" coordsize="87,87" path="m4738,1603l4651,1603,4651,1575,4738,1575,4738,1603xm4738,1661l4651,1661,4651,1632,4738,1632,4738,166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3.040009pt;margin-top:78.725807pt;width:4.350pt;height:4.350pt;mso-position-horizontal-relative:page;mso-position-vertical-relative:paragraph;z-index:-18461184" coordorigin="7061,1575" coordsize="87,87" path="m7147,1603l7061,1603,7061,1575,7147,1575,7147,1603xm7147,1661l7061,1661,7061,1632,7147,1632,7147,166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0.600006pt;margin-top:78.725807pt;width:4.350pt;height:4.350pt;mso-position-horizontal-relative:page;mso-position-vertical-relative:paragraph;z-index:-18460672" coordorigin="9612,1575" coordsize="87,87" path="m9698,1603l9612,1603,9612,1575,9698,1575,9698,1603xm9698,1661l9612,1661,9612,1632,9698,1632,9698,1661xe" filled="true" fillcolor="#000000" stroked="false">
            <v:path arrowok="t"/>
            <v:fill type="solid"/>
            <w10:wrap type="none"/>
          </v:shape>
        </w:pict>
      </w:r>
      <w:r>
        <w:rPr>
          <w:spacing w:val="-1"/>
        </w:rPr>
        <w:t>O</w:t>
      </w:r>
      <w:r>
        <w:rPr>
          <w:spacing w:val="-8"/>
        </w:rPr>
        <w:t> </w:t>
      </w:r>
      <w:r>
        <w:rPr>
          <w:spacing w:val="-1"/>
        </w:rPr>
        <w:t>saldo</w:t>
      </w:r>
      <w:r>
        <w:rPr>
          <w:spacing w:val="-8"/>
        </w:rPr>
        <w:t> </w:t>
      </w:r>
      <w:r>
        <w:rPr>
          <w:spacing w:val="-1"/>
        </w:rPr>
        <w:t>da</w:t>
      </w:r>
      <w:r>
        <w:rPr>
          <w:spacing w:val="-11"/>
        </w:rPr>
        <w:t> </w:t>
      </w:r>
      <w:r>
        <w:rPr>
          <w:spacing w:val="-1"/>
        </w:rPr>
        <w:t>conta</w:t>
      </w:r>
      <w:r>
        <w:rPr>
          <w:spacing w:val="-12"/>
        </w:rPr>
        <w:t> </w:t>
      </w:r>
      <w:r>
        <w:rPr>
          <w:spacing w:val="-1"/>
        </w:rPr>
        <w:t>Contribuição</w:t>
      </w:r>
      <w:r>
        <w:rPr>
          <w:spacing w:val="-8"/>
        </w:rPr>
        <w:t> </w:t>
      </w:r>
      <w:r>
        <w:rPr>
          <w:spacing w:val="-1"/>
        </w:rPr>
        <w:t>Sindical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Recolher</w:t>
      </w:r>
      <w:r>
        <w:rPr>
          <w:spacing w:val="-10"/>
        </w:rPr>
        <w:t> </w:t>
      </w:r>
      <w:r>
        <w:rPr/>
        <w:t>corresponde</w:t>
      </w:r>
      <w:r>
        <w:rPr>
          <w:spacing w:val="-8"/>
        </w:rPr>
        <w:t> </w:t>
      </w:r>
      <w:r>
        <w:rPr/>
        <w:t>ao</w:t>
      </w:r>
      <w:r>
        <w:rPr>
          <w:spacing w:val="-10"/>
        </w:rPr>
        <w:t> </w:t>
      </w:r>
      <w:r>
        <w:rPr/>
        <w:t>desconto</w:t>
      </w:r>
      <w:r>
        <w:rPr>
          <w:spacing w:val="-7"/>
        </w:rPr>
        <w:t> </w:t>
      </w:r>
      <w:r>
        <w:rPr/>
        <w:t>indevido</w:t>
      </w:r>
      <w:r>
        <w:rPr>
          <w:spacing w:val="-8"/>
        </w:rPr>
        <w:t> </w:t>
      </w:r>
      <w:r>
        <w:rPr/>
        <w:t>na</w:t>
      </w:r>
      <w:r>
        <w:rPr>
          <w:spacing w:val="-11"/>
        </w:rPr>
        <w:t> </w:t>
      </w:r>
      <w:r>
        <w:rPr/>
        <w:t>folha</w:t>
      </w:r>
      <w:r>
        <w:rPr>
          <w:spacing w:val="-8"/>
        </w:rPr>
        <w:t> </w:t>
      </w:r>
      <w:r>
        <w:rPr/>
        <w:t>de</w:t>
      </w:r>
      <w:r>
        <w:rPr>
          <w:spacing w:val="-52"/>
        </w:rPr>
        <w:t> </w:t>
      </w:r>
      <w:r>
        <w:rPr/>
        <w:t>pagamento na competência 06/2019 e posterior reembolso a menor de cinco colaboradores e a não</w:t>
      </w:r>
      <w:r>
        <w:rPr>
          <w:spacing w:val="1"/>
        </w:rPr>
        <w:t> </w:t>
      </w:r>
      <w:r>
        <w:rPr/>
        <w:t>devolução</w:t>
      </w:r>
      <w:r>
        <w:rPr>
          <w:spacing w:val="-5"/>
        </w:rPr>
        <w:t> </w:t>
      </w:r>
      <w:r>
        <w:rPr/>
        <w:t>a dois</w:t>
      </w:r>
      <w:r>
        <w:rPr>
          <w:spacing w:val="-1"/>
        </w:rPr>
        <w:t> </w:t>
      </w:r>
      <w:r>
        <w:rPr/>
        <w:t>colaboradores</w:t>
      </w:r>
      <w:r>
        <w:rPr>
          <w:spacing w:val="-4"/>
        </w:rPr>
        <w:t> </w:t>
      </w:r>
      <w:r>
        <w:rPr/>
        <w:t>em</w:t>
      </w:r>
      <w:r>
        <w:rPr>
          <w:spacing w:val="-1"/>
        </w:rPr>
        <w:t> </w:t>
      </w:r>
      <w:r>
        <w:rPr/>
        <w:t>09/2019,</w:t>
      </w:r>
      <w:r>
        <w:rPr>
          <w:spacing w:val="-6"/>
        </w:rPr>
        <w:t> </w:t>
      </w:r>
      <w:r>
        <w:rPr/>
        <w:t>conforme</w:t>
      </w:r>
      <w:r>
        <w:rPr>
          <w:spacing w:val="-1"/>
        </w:rPr>
        <w:t> </w:t>
      </w:r>
      <w:r>
        <w:rPr/>
        <w:t>demonstrado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seguir:</w:t>
      </w:r>
    </w:p>
    <w:p>
      <w:pPr>
        <w:spacing w:line="240" w:lineRule="auto" w:before="4" w:after="1"/>
        <w:rPr>
          <w:sz w:val="13"/>
        </w:rPr>
      </w:pPr>
    </w:p>
    <w:tbl>
      <w:tblPr>
        <w:tblW w:w="0" w:type="auto"/>
        <w:jc w:val="left"/>
        <w:tblInd w:w="4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54"/>
        <w:gridCol w:w="2607"/>
        <w:gridCol w:w="2537"/>
        <w:gridCol w:w="1261"/>
      </w:tblGrid>
      <w:tr>
        <w:trPr>
          <w:trHeight w:val="243" w:hRule="atLeast"/>
        </w:trPr>
        <w:tc>
          <w:tcPr>
            <w:tcW w:w="355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COLABORADORES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60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293" w:right="168"/>
              <w:jc w:val="center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Valores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pagos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em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06/2019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253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16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Valores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pagos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em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09/2019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26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1" w:lineRule="exact" w:before="2"/>
              <w:ind w:left="66" w:right="66"/>
              <w:jc w:val="center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Saldo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pagar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92" w:hRule="atLeast"/>
        </w:trPr>
        <w:tc>
          <w:tcPr>
            <w:tcW w:w="3554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Edinamar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Andrade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Correa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60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1"/>
              <w:ind w:left="293" w:right="16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501,07 </w:t>
            </w:r>
          </w:p>
        </w:tc>
        <w:tc>
          <w:tcPr>
            <w:tcW w:w="2537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1"/>
              <w:ind w:left="940" w:right="9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461,31 </w:t>
            </w:r>
          </w:p>
        </w:tc>
        <w:tc>
          <w:tcPr>
            <w:tcW w:w="1261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1"/>
              <w:ind w:left="66" w:right="6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39,76 </w:t>
            </w:r>
          </w:p>
        </w:tc>
      </w:tr>
      <w:tr>
        <w:trPr>
          <w:trHeight w:val="280" w:hRule="atLeast"/>
        </w:trPr>
        <w:tc>
          <w:tcPr>
            <w:tcW w:w="3554" w:type="dxa"/>
          </w:tcPr>
          <w:p>
            <w:pPr>
              <w:pStyle w:val="TableParagraph"/>
              <w:spacing w:line="23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Manoel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Pedro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Santos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607" w:type="dxa"/>
          </w:tcPr>
          <w:p>
            <w:pPr>
              <w:pStyle w:val="TableParagraph"/>
              <w:spacing w:before="9"/>
              <w:ind w:left="293" w:right="16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299,12 </w:t>
            </w:r>
          </w:p>
        </w:tc>
        <w:tc>
          <w:tcPr>
            <w:tcW w:w="2537" w:type="dxa"/>
          </w:tcPr>
          <w:p>
            <w:pPr>
              <w:pStyle w:val="TableParagraph"/>
              <w:spacing w:before="9"/>
              <w:ind w:left="940" w:right="9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224,34 </w:t>
            </w:r>
          </w:p>
        </w:tc>
        <w:tc>
          <w:tcPr>
            <w:tcW w:w="1261" w:type="dxa"/>
          </w:tcPr>
          <w:p>
            <w:pPr>
              <w:pStyle w:val="TableParagraph"/>
              <w:spacing w:before="9"/>
              <w:ind w:left="66" w:right="6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74,78 </w:t>
            </w:r>
          </w:p>
        </w:tc>
      </w:tr>
      <w:tr>
        <w:trPr>
          <w:trHeight w:val="280" w:hRule="atLeast"/>
        </w:trPr>
        <w:tc>
          <w:tcPr>
            <w:tcW w:w="3554" w:type="dxa"/>
          </w:tcPr>
          <w:p>
            <w:pPr>
              <w:pStyle w:val="TableParagraph"/>
              <w:spacing w:line="23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Benedito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Pereira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Freitas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607" w:type="dxa"/>
          </w:tcPr>
          <w:p>
            <w:pPr>
              <w:pStyle w:val="TableParagraph"/>
              <w:spacing w:before="9"/>
              <w:ind w:left="293" w:right="16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605,14 </w:t>
            </w:r>
          </w:p>
        </w:tc>
        <w:tc>
          <w:tcPr>
            <w:tcW w:w="2537" w:type="dxa"/>
          </w:tcPr>
          <w:p>
            <w:pPr>
              <w:pStyle w:val="TableParagraph"/>
              <w:spacing w:before="9"/>
              <w:ind w:left="940" w:right="9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576,46 </w:t>
            </w:r>
          </w:p>
        </w:tc>
        <w:tc>
          <w:tcPr>
            <w:tcW w:w="1261" w:type="dxa"/>
          </w:tcPr>
          <w:p>
            <w:pPr>
              <w:pStyle w:val="TableParagraph"/>
              <w:spacing w:before="9"/>
              <w:ind w:left="66" w:right="6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28,68 </w:t>
            </w:r>
          </w:p>
        </w:tc>
      </w:tr>
      <w:tr>
        <w:trPr>
          <w:trHeight w:val="280" w:hRule="atLeast"/>
        </w:trPr>
        <w:tc>
          <w:tcPr>
            <w:tcW w:w="3554" w:type="dxa"/>
          </w:tcPr>
          <w:p>
            <w:pPr>
              <w:pStyle w:val="TableParagraph"/>
              <w:spacing w:line="23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Joseli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Soares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Santos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607" w:type="dxa"/>
          </w:tcPr>
          <w:p>
            <w:pPr>
              <w:pStyle w:val="TableParagraph"/>
              <w:spacing w:before="9"/>
              <w:ind w:left="293" w:right="16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253,21 </w:t>
            </w:r>
          </w:p>
        </w:tc>
        <w:tc>
          <w:tcPr>
            <w:tcW w:w="2537" w:type="dxa"/>
          </w:tcPr>
          <w:p>
            <w:pPr>
              <w:pStyle w:val="TableParagraph"/>
              <w:spacing w:before="9"/>
              <w:ind w:left="940" w:right="9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234,22 </w:t>
            </w:r>
          </w:p>
        </w:tc>
        <w:tc>
          <w:tcPr>
            <w:tcW w:w="1261" w:type="dxa"/>
          </w:tcPr>
          <w:p>
            <w:pPr>
              <w:pStyle w:val="TableParagraph"/>
              <w:spacing w:before="9"/>
              <w:ind w:left="66" w:right="6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18,99 </w:t>
            </w:r>
          </w:p>
        </w:tc>
      </w:tr>
      <w:tr>
        <w:trPr>
          <w:trHeight w:val="280" w:hRule="atLeast"/>
        </w:trPr>
        <w:tc>
          <w:tcPr>
            <w:tcW w:w="3554" w:type="dxa"/>
          </w:tcPr>
          <w:p>
            <w:pPr>
              <w:pStyle w:val="TableParagraph"/>
              <w:spacing w:line="23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Vanda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Fernandes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Caxias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607" w:type="dxa"/>
          </w:tcPr>
          <w:p>
            <w:pPr>
              <w:pStyle w:val="TableParagraph"/>
              <w:spacing w:before="9"/>
              <w:ind w:left="293" w:right="16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272,58 </w:t>
            </w:r>
          </w:p>
        </w:tc>
        <w:tc>
          <w:tcPr>
            <w:tcW w:w="2537" w:type="dxa"/>
          </w:tcPr>
          <w:p>
            <w:pPr>
              <w:pStyle w:val="TableParagraph"/>
              <w:spacing w:before="9"/>
              <w:ind w:left="940" w:right="999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250,48 </w:t>
            </w:r>
          </w:p>
        </w:tc>
        <w:tc>
          <w:tcPr>
            <w:tcW w:w="1261" w:type="dxa"/>
          </w:tcPr>
          <w:p>
            <w:pPr>
              <w:pStyle w:val="TableParagraph"/>
              <w:spacing w:before="9"/>
              <w:ind w:left="66" w:right="6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22,10 </w:t>
            </w:r>
          </w:p>
        </w:tc>
      </w:tr>
      <w:tr>
        <w:trPr>
          <w:trHeight w:val="280" w:hRule="atLeast"/>
        </w:trPr>
        <w:tc>
          <w:tcPr>
            <w:tcW w:w="3554" w:type="dxa"/>
          </w:tcPr>
          <w:p>
            <w:pPr>
              <w:pStyle w:val="TableParagraph"/>
              <w:spacing w:line="23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Raimundo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Valter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Souza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Cruz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607" w:type="dxa"/>
          </w:tcPr>
          <w:p>
            <w:pPr>
              <w:pStyle w:val="TableParagraph"/>
              <w:spacing w:before="9"/>
              <w:ind w:left="293" w:right="16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150,12 </w:t>
            </w:r>
          </w:p>
        </w:tc>
        <w:tc>
          <w:tcPr>
            <w:tcW w:w="2537" w:type="dxa"/>
          </w:tcPr>
          <w:p>
            <w:pPr>
              <w:pStyle w:val="TableParagraph"/>
              <w:spacing w:before="9"/>
              <w:ind w:right="57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61" w:type="dxa"/>
          </w:tcPr>
          <w:p>
            <w:pPr>
              <w:pStyle w:val="TableParagraph"/>
              <w:spacing w:before="9"/>
              <w:ind w:left="65" w:right="6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150,12 </w:t>
            </w:r>
          </w:p>
        </w:tc>
      </w:tr>
      <w:tr>
        <w:trPr>
          <w:trHeight w:val="270" w:hRule="atLeast"/>
        </w:trPr>
        <w:tc>
          <w:tcPr>
            <w:tcW w:w="3554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3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Maria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Terezinha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Nascimento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Freitas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60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1" w:lineRule="exact" w:before="9"/>
              <w:ind w:left="293" w:right="16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207,95 </w:t>
            </w:r>
          </w:p>
        </w:tc>
        <w:tc>
          <w:tcPr>
            <w:tcW w:w="253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1" w:lineRule="exact" w:before="9"/>
              <w:ind w:right="57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61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1" w:lineRule="exact" w:before="9"/>
              <w:ind w:left="65" w:right="6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207,95 </w:t>
            </w:r>
          </w:p>
        </w:tc>
      </w:tr>
      <w:tr>
        <w:trPr>
          <w:trHeight w:val="248" w:hRule="atLeast"/>
        </w:trPr>
        <w:tc>
          <w:tcPr>
            <w:tcW w:w="3554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8" w:lineRule="exact"/>
              <w:ind w:right="6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6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8" w:lineRule="exact"/>
              <w:ind w:left="66" w:right="66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542,38 </w:t>
            </w:r>
          </w:p>
        </w:tc>
      </w:tr>
      <w:tr>
        <w:trPr>
          <w:trHeight w:val="394" w:hRule="atLeast"/>
        </w:trPr>
        <w:tc>
          <w:tcPr>
            <w:tcW w:w="3554" w:type="dxa"/>
            <w:tcBorders>
              <w:top w:val="double" w:sz="4" w:space="0" w:color="000000"/>
            </w:tcBorders>
          </w:tcPr>
          <w:p>
            <w:pPr>
              <w:pStyle w:val="TableParagraph"/>
              <w:numPr>
                <w:ilvl w:val="0"/>
                <w:numId w:val="3"/>
              </w:numPr>
              <w:tabs>
                <w:tab w:pos="728" w:val="left" w:leader="none"/>
              </w:tabs>
              <w:spacing w:line="269" w:lineRule="exact" w:before="105" w:after="0"/>
              <w:ind w:left="727" w:right="0" w:hanging="361"/>
              <w:jc w:val="left"/>
              <w:rPr>
                <w:i/>
                <w:sz w:val="24"/>
              </w:rPr>
            </w:pPr>
            <w:r>
              <w:rPr>
                <w:i/>
                <w:sz w:val="24"/>
              </w:rPr>
              <w:t>Provisões</w:t>
            </w:r>
          </w:p>
        </w:tc>
        <w:tc>
          <w:tcPr>
            <w:tcW w:w="2607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37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1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line="278" w:lineRule="auto" w:before="167"/>
        <w:ind w:left="444" w:right="203" w:firstLine="566"/>
      </w:pPr>
      <w:r>
        <w:rPr/>
        <w:pict>
          <v:shape style="position:absolute;margin-left:232.559998pt;margin-top:-41.064205pt;width:4.350pt;height:4.350pt;mso-position-horizontal-relative:page;mso-position-vertical-relative:paragraph;z-index:-18460160" coordorigin="4651,-821" coordsize="87,87" path="m4738,-792l4651,-792,4651,-821,4738,-821,4738,-792xm4738,-735l4651,-735,4651,-764,4738,-764,4738,-73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3.040009pt;margin-top:-41.064205pt;width:4.350pt;height:4.350pt;mso-position-horizontal-relative:page;mso-position-vertical-relative:paragraph;z-index:-18459648" coordorigin="7061,-821" coordsize="87,87" path="m7147,-792l7061,-792,7061,-821,7147,-821,7147,-792xm7147,-735l7061,-735,7061,-764,7147,-764,7147,-73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0.600006pt;margin-top:-41.064205pt;width:4.350pt;height:4.350pt;mso-position-horizontal-relative:page;mso-position-vertical-relative:paragraph;z-index:-18459136" coordorigin="9612,-821" coordsize="87,87" path="m9698,-792l9612,-792,9612,-821,9698,-821,9698,-792xm9698,-735l9612,-735,9612,-764,9698,-764,9698,-73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.880005pt;margin-top:49.775791pt;width:353.9pt;height:66.75pt;mso-position-horizontal-relative:page;mso-position-vertical-relative:paragraph;z-index:157859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270"/>
                    <w:gridCol w:w="1517"/>
                    <w:gridCol w:w="1289"/>
                  </w:tblGrid>
                  <w:tr>
                    <w:trPr>
                      <w:trHeight w:val="280" w:hRule="atLeast"/>
                    </w:trPr>
                    <w:tc>
                      <w:tcPr>
                        <w:tcW w:w="4270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Provisão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para</w:t>
                        </w:r>
                        <w:r>
                          <w:rPr>
                            <w:i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Férias</w:t>
                        </w:r>
                      </w:p>
                    </w:tc>
                    <w:tc>
                      <w:tcPr>
                        <w:tcW w:w="1517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289" w:type="dxa"/>
                        <w:tcBorders>
                          <w:top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right="68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3.119.239,76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270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Provisão</w:t>
                        </w:r>
                        <w:r>
                          <w:rPr>
                            <w:i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Para</w:t>
                        </w:r>
                        <w:r>
                          <w:rPr>
                            <w:i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Encargos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sobre</w:t>
                        </w:r>
                        <w:r>
                          <w:rPr>
                            <w:i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Férias</w:t>
                        </w:r>
                        <w:r>
                          <w:rPr>
                            <w:i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FGTS</w:t>
                        </w:r>
                      </w:p>
                    </w:tc>
                    <w:tc>
                      <w:tcPr>
                        <w:tcW w:w="151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289" w:type="dxa"/>
                      </w:tcPr>
                      <w:p>
                        <w:pPr>
                          <w:pStyle w:val="TableParagraph"/>
                          <w:spacing w:line="244" w:lineRule="exact"/>
                          <w:ind w:right="69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249.539,18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4270" w:type="dxa"/>
                        <w:tcBorders>
                          <w:bottom w:val="single" w:sz="12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left="7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Provisão</w:t>
                        </w:r>
                        <w:r>
                          <w:rPr>
                            <w:i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Para</w:t>
                        </w:r>
                        <w:r>
                          <w:rPr>
                            <w:i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Encargos</w:t>
                        </w:r>
                        <w:r>
                          <w:rPr>
                            <w:i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sobre</w:t>
                        </w:r>
                        <w:r>
                          <w:rPr>
                            <w:i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Férias</w:t>
                        </w:r>
                        <w:r>
                          <w:rPr>
                            <w:i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INSS</w:t>
                        </w:r>
                      </w:p>
                    </w:tc>
                    <w:tc>
                      <w:tcPr>
                        <w:tcW w:w="1517" w:type="dxa"/>
                        <w:tcBorders>
                          <w:bottom w:val="single" w:sz="12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2858" w:val="left" w:leader="none"/>
                          </w:tabs>
                          <w:spacing w:line="113" w:lineRule="exact" w:before="148"/>
                          <w:ind w:left="-4263" w:right="-1354"/>
                          <w:rPr>
                            <w:rFonts w:ascii="Times New Roman"/>
                            <w:sz w:val="22"/>
                          </w:rPr>
                        </w:pPr>
                        <w:r>
                          <w:rPr>
                            <w:rFonts w:ascii="Times New Roman"/>
                            <w:w w:val="100"/>
                            <w:sz w:val="22"/>
                            <w:u w:val="thick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22"/>
                            <w:u w:val="thick"/>
                          </w:rPr>
                          <w:t>                                                                                                     </w:t>
                        </w:r>
                        <w:r>
                          <w:rPr>
                            <w:rFonts w:ascii="Times New Roman"/>
                            <w:spacing w:val="-13"/>
                            <w:sz w:val="22"/>
                            <w:u w:val="thick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21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0"/>
                            <w:sz w:val="22"/>
                            <w:u w:val="thick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22"/>
                            <w:u w:val="thick"/>
                          </w:rPr>
                          <w:tab/>
                        </w:r>
                      </w:p>
                    </w:tc>
                    <w:tc>
                      <w:tcPr>
                        <w:tcW w:w="1289" w:type="dxa"/>
                        <w:tcBorders>
                          <w:bottom w:val="single" w:sz="12" w:space="0" w:color="000000"/>
                        </w:tcBorders>
                      </w:tcPr>
                      <w:p>
                        <w:pPr>
                          <w:pStyle w:val="TableParagraph"/>
                          <w:spacing w:line="244" w:lineRule="exact"/>
                          <w:ind w:right="69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170.177,20</w:t>
                        </w:r>
                      </w:p>
                    </w:tc>
                  </w:tr>
                  <w:tr>
                    <w:trPr>
                      <w:trHeight w:val="343" w:hRule="atLeast"/>
                    </w:trPr>
                    <w:tc>
                      <w:tcPr>
                        <w:tcW w:w="4270" w:type="dxa"/>
                        <w:tcBorders>
                          <w:top w:val="single" w:sz="12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17" w:type="dxa"/>
                        <w:tcBorders>
                          <w:top w:val="single" w:sz="12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left="86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Total</w:t>
                        </w:r>
                        <w:r>
                          <w:rPr>
                            <w:i/>
                            <w:spacing w:val="-2"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w w:val="99"/>
                            <w:sz w:val="20"/>
                          </w:rPr>
                          <w:t> </w:t>
                        </w:r>
                      </w:p>
                    </w:tc>
                    <w:tc>
                      <w:tcPr>
                        <w:tcW w:w="1289" w:type="dxa"/>
                        <w:tcBorders>
                          <w:top w:val="single" w:sz="12" w:space="0" w:color="000000"/>
                          <w:bottom w:val="doub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right="63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3.538.956,14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São</w:t>
      </w:r>
      <w:r>
        <w:rPr>
          <w:spacing w:val="55"/>
        </w:rPr>
        <w:t> </w:t>
      </w:r>
      <w:r>
        <w:rPr/>
        <w:t>obrigações</w:t>
      </w:r>
      <w:r>
        <w:rPr>
          <w:spacing w:val="55"/>
        </w:rPr>
        <w:t> </w:t>
      </w:r>
      <w:r>
        <w:rPr/>
        <w:t>reconhecidas</w:t>
      </w:r>
      <w:r>
        <w:rPr>
          <w:spacing w:val="55"/>
        </w:rPr>
        <w:t> </w:t>
      </w:r>
      <w:r>
        <w:rPr/>
        <w:t>com</w:t>
      </w:r>
      <w:r>
        <w:rPr>
          <w:spacing w:val="55"/>
        </w:rPr>
        <w:t> </w:t>
      </w:r>
      <w:r>
        <w:rPr/>
        <w:t>férias   e   encargos   sobre</w:t>
      </w:r>
      <w:r>
        <w:rPr>
          <w:spacing w:val="54"/>
        </w:rPr>
        <w:t> </w:t>
      </w:r>
      <w:r>
        <w:rPr/>
        <w:t>férias.   O   valor   atual   é   de</w:t>
      </w:r>
      <w:r>
        <w:rPr>
          <w:spacing w:val="-52"/>
        </w:rPr>
        <w:t> </w:t>
      </w:r>
      <w:r>
        <w:rPr/>
        <w:t>R$</w:t>
      </w:r>
      <w:r>
        <w:rPr>
          <w:spacing w:val="-5"/>
        </w:rPr>
        <w:t> </w:t>
      </w:r>
      <w:r>
        <w:rPr/>
        <w:t>3.538.956,14.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/>
        <w:rPr>
          <w:sz w:val="21"/>
        </w:rPr>
      </w:pPr>
      <w:r>
        <w:rPr/>
        <w:pict>
          <v:shape style="position:absolute;margin-left:400.320007pt;margin-top:15.244436pt;width:4.350pt;height:4.350pt;mso-position-horizontal-relative:page;mso-position-vertical-relative:paragraph;z-index:-15680000;mso-wrap-distance-left:0;mso-wrap-distance-right:0" coordorigin="8006,305" coordsize="87,87" path="m8093,334l8006,334,8006,305,8093,305,8093,334xm8093,391l8006,391,8006,362,8093,362,8093,391xe" filled="true" fillcolor="#000000" stroked="false">
            <v:path arrowok="t"/>
            <v:fill type="solid"/>
            <w10:wrap type="topAndBottom"/>
          </v:shape>
        </w:pict>
      </w:r>
    </w:p>
    <w:p>
      <w:pPr>
        <w:spacing w:line="240" w:lineRule="auto" w:before="10"/>
        <w:rPr>
          <w:sz w:val="17"/>
        </w:rPr>
      </w:pPr>
    </w:p>
    <w:p>
      <w:pPr>
        <w:spacing w:before="0"/>
        <w:ind w:left="444" w:right="0" w:firstLine="0"/>
        <w:jc w:val="left"/>
        <w:rPr>
          <w:i/>
          <w:sz w:val="22"/>
        </w:rPr>
      </w:pPr>
      <w:r>
        <w:rPr>
          <w:i/>
          <w:w w:val="100"/>
          <w:sz w:val="22"/>
        </w:rPr>
        <w:t> </w:t>
      </w:r>
    </w:p>
    <w:p>
      <w:pPr>
        <w:spacing w:line="240" w:lineRule="auto" w:before="4"/>
        <w:rPr>
          <w:i/>
          <w:sz w:val="16"/>
        </w:rPr>
      </w:pPr>
    </w:p>
    <w:p>
      <w:pPr>
        <w:pStyle w:val="ListParagraph"/>
        <w:numPr>
          <w:ilvl w:val="2"/>
          <w:numId w:val="1"/>
        </w:numPr>
        <w:tabs>
          <w:tab w:pos="885" w:val="left" w:leader="none"/>
        </w:tabs>
        <w:spacing w:line="240" w:lineRule="auto" w:before="0" w:after="0"/>
        <w:ind w:left="884" w:right="0" w:hanging="441"/>
        <w:jc w:val="left"/>
        <w:rPr>
          <w:i/>
          <w:sz w:val="20"/>
        </w:rPr>
      </w:pPr>
      <w:r>
        <w:rPr>
          <w:i/>
          <w:spacing w:val="-3"/>
          <w:sz w:val="22"/>
        </w:rPr>
        <w:t>OUTRAS</w:t>
      </w:r>
      <w:r>
        <w:rPr>
          <w:i/>
          <w:spacing w:val="-10"/>
          <w:sz w:val="22"/>
        </w:rPr>
        <w:t> </w:t>
      </w:r>
      <w:r>
        <w:rPr>
          <w:i/>
          <w:spacing w:val="-3"/>
          <w:sz w:val="22"/>
        </w:rPr>
        <w:t>OBRIGAÇÕES</w:t>
      </w:r>
    </w:p>
    <w:p>
      <w:pPr>
        <w:spacing w:line="276" w:lineRule="auto" w:before="204"/>
        <w:ind w:left="444" w:right="0" w:firstLine="566"/>
        <w:jc w:val="left"/>
        <w:rPr>
          <w:sz w:val="24"/>
        </w:rPr>
      </w:pPr>
      <w:r>
        <w:rPr/>
        <w:pict>
          <v:rect style="position:absolute;margin-left:235.800003pt;margin-top:23.185808pt;width:138.84pt;height:.599991pt;mso-position-horizontal-relative:page;mso-position-vertical-relative:paragraph;z-index:-18458624" filled="true" fillcolor="#ffffff" stroked="false">
            <v:fill type="solid"/>
            <w10:wrap type="none"/>
          </v:rect>
        </w:pict>
      </w:r>
      <w:r>
        <w:rPr/>
        <w:pict>
          <v:rect style="position:absolute;margin-left:385.560028pt;margin-top:23.185808pt;width:95.400012pt;height:.599991pt;mso-position-horizontal-relative:page;mso-position-vertical-relative:paragraph;z-index:-18458112" filled="true" fillcolor="#ffffff" stroked="false">
            <v:fill type="solid"/>
            <w10:wrap type="none"/>
          </v:rect>
        </w:pict>
      </w:r>
      <w:r>
        <w:rPr/>
        <w:pict>
          <v:rect style="position:absolute;margin-left:491.880035pt;margin-top:23.185808pt;width:53.879976pt;height:.599991pt;mso-position-horizontal-relative:page;mso-position-vertical-relative:paragraph;z-index:-18457600" filled="true" fillcolor="#ffffff" stroked="false">
            <v:fill type="solid"/>
            <w10:wrap type="none"/>
          </v:rect>
        </w:pict>
      </w:r>
      <w:r>
        <w:rPr/>
        <w:pict>
          <v:rect style="position:absolute;margin-left:48.240002pt;margin-top:39.985783pt;width:56.039996pt;height:.600037pt;mso-position-horizontal-relative:page;mso-position-vertical-relative:paragraph;z-index:-18457088" filled="true" fillcolor="#ffffff" stroked="false">
            <v:fill type="solid"/>
            <w10:wrap type="none"/>
          </v:rect>
        </w:pict>
      </w:r>
      <w:r>
        <w:rPr/>
        <w:pict>
          <v:rect style="position:absolute;margin-left:109.919998pt;margin-top:39.985783pt;width:257.760002pt;height:.600037pt;mso-position-horizontal-relative:page;mso-position-vertical-relative:paragraph;z-index:-18456576" filled="true" fillcolor="#ffffff" stroked="false">
            <v:fill type="solid"/>
            <w10:wrap type="none"/>
          </v:rect>
        </w:pict>
      </w:r>
      <w:r>
        <w:rPr>
          <w:sz w:val="24"/>
        </w:rPr>
        <w:t>São</w:t>
      </w:r>
      <w:r>
        <w:rPr>
          <w:spacing w:val="39"/>
          <w:sz w:val="24"/>
        </w:rPr>
        <w:t> </w:t>
      </w:r>
      <w:r>
        <w:rPr>
          <w:sz w:val="24"/>
        </w:rPr>
        <w:t>compostas</w:t>
      </w:r>
      <w:r>
        <w:rPr>
          <w:spacing w:val="39"/>
          <w:sz w:val="24"/>
        </w:rPr>
        <w:t> </w:t>
      </w:r>
      <w:r>
        <w:rPr>
          <w:sz w:val="24"/>
        </w:rPr>
        <w:t>das</w:t>
      </w:r>
      <w:r>
        <w:rPr>
          <w:spacing w:val="41"/>
          <w:sz w:val="24"/>
        </w:rPr>
        <w:t> </w:t>
      </w:r>
      <w:r>
        <w:rPr>
          <w:sz w:val="24"/>
        </w:rPr>
        <w:t>Rubricas</w:t>
      </w:r>
      <w:r>
        <w:rPr>
          <w:spacing w:val="40"/>
          <w:sz w:val="24"/>
        </w:rPr>
        <w:t> </w:t>
      </w:r>
      <w:r>
        <w:rPr>
          <w:i/>
          <w:sz w:val="24"/>
        </w:rPr>
        <w:t>Adiantamentos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Clientes</w:t>
      </w:r>
      <w:r>
        <w:rPr>
          <w:sz w:val="24"/>
        </w:rPr>
        <w:t>,</w:t>
      </w:r>
      <w:r>
        <w:rPr>
          <w:spacing w:val="37"/>
          <w:sz w:val="24"/>
        </w:rPr>
        <w:t> </w:t>
      </w:r>
      <w:r>
        <w:rPr>
          <w:i/>
          <w:sz w:val="24"/>
        </w:rPr>
        <w:t>Utilidades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Públicas</w:t>
      </w:r>
      <w:r>
        <w:rPr>
          <w:sz w:val="24"/>
        </w:rPr>
        <w:t>,</w:t>
      </w:r>
      <w:r>
        <w:rPr>
          <w:spacing w:val="37"/>
          <w:sz w:val="24"/>
        </w:rPr>
        <w:t> </w:t>
      </w:r>
      <w:r>
        <w:rPr>
          <w:i/>
          <w:sz w:val="24"/>
        </w:rPr>
        <w:t>Obrigações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Contratuais</w:t>
      </w:r>
      <w:r>
        <w:rPr>
          <w:sz w:val="24"/>
        </w:rPr>
        <w:t>,</w:t>
      </w:r>
      <w:r>
        <w:rPr>
          <w:spacing w:val="-3"/>
          <w:sz w:val="24"/>
        </w:rPr>
        <w:t> </w:t>
      </w:r>
      <w:r>
        <w:rPr>
          <w:i/>
          <w:sz w:val="24"/>
        </w:rPr>
        <w:t>Parcelamento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Impostos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Encargos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Sociais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Pagar</w:t>
      </w:r>
      <w:r>
        <w:rPr>
          <w:sz w:val="24"/>
        </w:rPr>
        <w:t>.</w:t>
      </w: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71" w:after="0"/>
        <w:ind w:left="1164" w:right="0" w:hanging="361"/>
        <w:jc w:val="left"/>
        <w:rPr>
          <w:i/>
          <w:sz w:val="24"/>
        </w:rPr>
      </w:pPr>
      <w:r>
        <w:rPr>
          <w:i/>
          <w:spacing w:val="-3"/>
          <w:sz w:val="24"/>
        </w:rPr>
        <w:t>Adiantamento</w:t>
      </w:r>
      <w:r>
        <w:rPr>
          <w:i/>
          <w:spacing w:val="-11"/>
          <w:sz w:val="24"/>
        </w:rPr>
        <w:t> </w:t>
      </w:r>
      <w:r>
        <w:rPr>
          <w:i/>
          <w:spacing w:val="-3"/>
          <w:sz w:val="24"/>
        </w:rPr>
        <w:t>de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Clientes</w:t>
      </w:r>
    </w:p>
    <w:p>
      <w:pPr>
        <w:pStyle w:val="BodyText"/>
        <w:spacing w:line="276" w:lineRule="auto" w:before="199"/>
        <w:ind w:left="444" w:right="199" w:firstLine="566"/>
      </w:pPr>
      <w:r>
        <w:rPr>
          <w:i/>
        </w:rPr>
        <w:t> </w:t>
      </w:r>
      <w:r>
        <w:rPr/>
        <w:t>São</w:t>
      </w:r>
      <w:r>
        <w:rPr>
          <w:spacing w:val="-2"/>
        </w:rPr>
        <w:t> </w:t>
      </w:r>
      <w:r>
        <w:rPr/>
        <w:t>constituídos</w:t>
      </w:r>
      <w:r>
        <w:rPr>
          <w:spacing w:val="-2"/>
        </w:rPr>
        <w:t> </w:t>
      </w:r>
      <w:r>
        <w:rPr/>
        <w:t>pelos</w:t>
      </w:r>
      <w:r>
        <w:rPr>
          <w:spacing w:val="-2"/>
        </w:rPr>
        <w:t> </w:t>
      </w:r>
      <w:r>
        <w:rPr/>
        <w:t>valores pagos</w:t>
      </w:r>
      <w:r>
        <w:rPr>
          <w:spacing w:val="-2"/>
        </w:rPr>
        <w:t> </w:t>
      </w:r>
      <w:r>
        <w:rPr/>
        <w:t>à</w:t>
      </w:r>
      <w:r>
        <w:rPr>
          <w:spacing w:val="-2"/>
        </w:rPr>
        <w:t> </w:t>
      </w:r>
      <w:r>
        <w:rPr/>
        <w:t>PRODEPA</w:t>
      </w:r>
      <w:r>
        <w:rPr>
          <w:spacing w:val="-3"/>
        </w:rPr>
        <w:t> </w:t>
      </w:r>
      <w:r>
        <w:rPr/>
        <w:t>por</w:t>
      </w:r>
      <w:r>
        <w:rPr>
          <w:spacing w:val="-4"/>
        </w:rPr>
        <w:t> </w:t>
      </w:r>
      <w:r>
        <w:rPr/>
        <w:t>serviços</w:t>
      </w:r>
      <w:r>
        <w:rPr>
          <w:spacing w:val="-2"/>
        </w:rPr>
        <w:t> </w:t>
      </w:r>
      <w:r>
        <w:rPr/>
        <w:t>ainda</w:t>
      </w:r>
      <w:r>
        <w:rPr>
          <w:spacing w:val="-2"/>
        </w:rPr>
        <w:t> </w:t>
      </w:r>
      <w:r>
        <w:rPr/>
        <w:t>não</w:t>
      </w:r>
      <w:r>
        <w:rPr>
          <w:spacing w:val="-2"/>
        </w:rPr>
        <w:t> </w:t>
      </w:r>
      <w:r>
        <w:rPr/>
        <w:t>executados,</w:t>
      </w:r>
      <w:r>
        <w:rPr>
          <w:spacing w:val="-2"/>
        </w:rPr>
        <w:t> </w:t>
      </w:r>
      <w:r>
        <w:rPr/>
        <w:t>passivos</w:t>
      </w:r>
      <w:r>
        <w:rPr>
          <w:spacing w:val="-5"/>
        </w:rPr>
        <w:t> </w:t>
      </w:r>
      <w:r>
        <w:rPr/>
        <w:t>de</w:t>
      </w:r>
      <w:r>
        <w:rPr>
          <w:spacing w:val="-51"/>
        </w:rPr>
        <w:t> </w:t>
      </w:r>
      <w:r>
        <w:rPr/>
        <w:t>devoluções caso</w:t>
      </w:r>
      <w:r>
        <w:rPr>
          <w:spacing w:val="-2"/>
        </w:rPr>
        <w:t> </w:t>
      </w:r>
      <w:r>
        <w:rPr/>
        <w:t>não</w:t>
      </w:r>
      <w:r>
        <w:rPr>
          <w:spacing w:val="-4"/>
        </w:rPr>
        <w:t> </w:t>
      </w:r>
      <w:r>
        <w:rPr/>
        <w:t>ocorra</w:t>
      </w:r>
      <w:r>
        <w:rPr>
          <w:spacing w:val="-2"/>
        </w:rPr>
        <w:t> </w:t>
      </w:r>
      <w:r>
        <w:rPr/>
        <w:t>a liquidação</w:t>
      </w:r>
      <w:r>
        <w:rPr>
          <w:spacing w:val="-2"/>
        </w:rPr>
        <w:t> </w:t>
      </w:r>
      <w:r>
        <w:rPr/>
        <w:t>dos</w:t>
      </w:r>
      <w:r>
        <w:rPr>
          <w:spacing w:val="-2"/>
        </w:rPr>
        <w:t> </w:t>
      </w:r>
      <w:r>
        <w:rPr/>
        <w:t>serviços</w:t>
      </w:r>
      <w:r>
        <w:rPr>
          <w:spacing w:val="1"/>
        </w:rPr>
        <w:t> </w:t>
      </w:r>
      <w:r>
        <w:rPr/>
        <w:t>contratados</w:t>
      </w:r>
      <w:r>
        <w:rPr>
          <w:spacing w:val="-2"/>
        </w:rPr>
        <w:t> </w:t>
      </w:r>
      <w:r>
        <w:rPr/>
        <w:t>pelos</w:t>
      </w:r>
      <w:r>
        <w:rPr>
          <w:spacing w:val="-2"/>
        </w:rPr>
        <w:t> </w:t>
      </w:r>
      <w:r>
        <w:rPr/>
        <w:t>clientes.</w:t>
      </w:r>
    </w:p>
    <w:p>
      <w:pPr>
        <w:spacing w:line="240" w:lineRule="auto" w:before="1"/>
        <w:rPr>
          <w:sz w:val="9"/>
        </w:rPr>
      </w:pPr>
      <w:r>
        <w:rPr/>
        <w:pict>
          <v:shape style="position:absolute;margin-left:120.240005pt;margin-top:7.50082pt;width:353.55pt;height:4.350pt;mso-position-horizontal-relative:page;mso-position-vertical-relative:paragraph;z-index:-15679488;mso-wrap-distance-left:0;mso-wrap-distance-right:0" coordorigin="2405,150" coordsize="7071,87" path="m9475,208l8026,208,7939,208,2405,208,2405,236,7939,236,8026,236,9475,236,9475,208xm9475,150l8026,150,7939,150,2405,150,2405,179,7939,179,8026,179,9475,179,9475,150xe" filled="true" fillcolor="#000000" stroked="false">
            <v:path arrowok="t"/>
            <v:fill type="solid"/>
            <w10:wrap type="topAndBottom"/>
          </v:shape>
        </w:pict>
      </w:r>
    </w:p>
    <w:p>
      <w:pPr>
        <w:tabs>
          <w:tab w:pos="6251" w:val="left" w:leader="none"/>
        </w:tabs>
        <w:spacing w:line="217" w:lineRule="exact" w:before="0"/>
        <w:ind w:left="229" w:right="0" w:firstLine="0"/>
        <w:jc w:val="center"/>
        <w:rPr>
          <w:i/>
          <w:sz w:val="20"/>
        </w:rPr>
      </w:pPr>
      <w:r>
        <w:rPr>
          <w:i/>
          <w:w w:val="99"/>
          <w:sz w:val="20"/>
        </w:rPr>
        <w:t> </w:t>
      </w:r>
      <w:r>
        <w:rPr>
          <w:i/>
          <w:sz w:val="20"/>
        </w:rPr>
        <w:t>Adiantamento</w:t>
      </w:r>
      <w:r>
        <w:rPr>
          <w:i/>
          <w:spacing w:val="-9"/>
          <w:sz w:val="20"/>
        </w:rPr>
        <w:t> </w:t>
      </w:r>
      <w:r>
        <w:rPr>
          <w:i/>
          <w:sz w:val="20"/>
        </w:rPr>
        <w:t>de</w:t>
      </w:r>
      <w:r>
        <w:rPr>
          <w:i/>
          <w:spacing w:val="-8"/>
          <w:sz w:val="20"/>
        </w:rPr>
        <w:t> </w:t>
      </w:r>
      <w:r>
        <w:rPr>
          <w:i/>
          <w:sz w:val="20"/>
        </w:rPr>
        <w:t>Clientes</w:t>
      </w:r>
      <w:r>
        <w:rPr>
          <w:i/>
          <w:spacing w:val="-8"/>
          <w:sz w:val="20"/>
        </w:rPr>
        <w:t> </w:t>
      </w:r>
      <w:r>
        <w:rPr>
          <w:i/>
          <w:sz w:val="20"/>
        </w:rPr>
        <w:t>(FAPESPA)</w:t>
        <w:tab/>
        <w:t>143.000,00</w:t>
      </w:r>
    </w:p>
    <w:p>
      <w:pPr>
        <w:tabs>
          <w:tab w:pos="6856" w:val="left" w:leader="none"/>
        </w:tabs>
        <w:spacing w:before="36"/>
        <w:ind w:left="278" w:right="0" w:firstLine="0"/>
        <w:jc w:val="center"/>
        <w:rPr>
          <w:i/>
          <w:sz w:val="20"/>
        </w:rPr>
      </w:pPr>
      <w:r>
        <w:rPr>
          <w:i/>
          <w:sz w:val="20"/>
        </w:rPr>
        <w:t>Conselho</w:t>
      </w:r>
      <w:r>
        <w:rPr>
          <w:i/>
          <w:spacing w:val="-8"/>
          <w:sz w:val="20"/>
        </w:rPr>
        <w:t> </w:t>
      </w:r>
      <w:r>
        <w:rPr>
          <w:i/>
          <w:sz w:val="20"/>
        </w:rPr>
        <w:t>das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Secretarias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Municipais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de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Saúde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COSEMS</w:t>
        <w:tab/>
        <w:t>0,72 </w:t>
      </w:r>
    </w:p>
    <w:p>
      <w:pPr>
        <w:spacing w:line="240" w:lineRule="auto" w:before="5"/>
        <w:rPr>
          <w:i/>
          <w:sz w:val="6"/>
        </w:rPr>
      </w:pPr>
    </w:p>
    <w:tbl>
      <w:tblPr>
        <w:tblW w:w="0" w:type="auto"/>
        <w:jc w:val="left"/>
        <w:tblInd w:w="7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3"/>
        <w:gridCol w:w="4346"/>
        <w:gridCol w:w="1469"/>
        <w:gridCol w:w="1289"/>
      </w:tblGrid>
      <w:tr>
        <w:trPr>
          <w:trHeight w:val="240" w:hRule="atLeast"/>
        </w:trPr>
        <w:tc>
          <w:tcPr>
            <w:tcW w:w="112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46" w:type="dxa"/>
          </w:tcPr>
          <w:p>
            <w:pPr>
              <w:pStyle w:val="TableParagraph"/>
              <w:spacing w:line="203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Câmara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Municipal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Nova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Ipixuna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758" w:type="dxa"/>
            <w:gridSpan w:val="2"/>
          </w:tcPr>
          <w:p>
            <w:pPr>
              <w:pStyle w:val="TableParagraph"/>
              <w:spacing w:line="203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39,26 </w:t>
            </w:r>
          </w:p>
        </w:tc>
      </w:tr>
      <w:tr>
        <w:trPr>
          <w:trHeight w:val="300" w:hRule="atLeast"/>
        </w:trPr>
        <w:tc>
          <w:tcPr>
            <w:tcW w:w="1123" w:type="dxa"/>
          </w:tcPr>
          <w:p>
            <w:pPr>
              <w:pStyle w:val="TableParagraph"/>
              <w:spacing w:line="266" w:lineRule="exact" w:before="14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4346" w:type="dxa"/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Prefeitura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Municipal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Ourilândia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Norte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758" w:type="dxa"/>
            <w:gridSpan w:val="2"/>
          </w:tcPr>
          <w:p>
            <w:pPr>
              <w:pStyle w:val="TableParagraph"/>
              <w:spacing w:line="24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3.974,88 </w:t>
            </w:r>
          </w:p>
        </w:tc>
      </w:tr>
      <w:tr>
        <w:trPr>
          <w:trHeight w:val="220" w:hRule="atLeast"/>
        </w:trPr>
        <w:tc>
          <w:tcPr>
            <w:tcW w:w="1123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346" w:type="dxa"/>
          </w:tcPr>
          <w:p>
            <w:pPr>
              <w:pStyle w:val="TableParagraph"/>
              <w:spacing w:line="201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Prefeitura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Municipal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Placas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758" w:type="dxa"/>
            <w:gridSpan w:val="2"/>
          </w:tcPr>
          <w:p>
            <w:pPr>
              <w:pStyle w:val="TableParagraph"/>
              <w:spacing w:line="201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360,00 </w:t>
            </w:r>
          </w:p>
        </w:tc>
      </w:tr>
      <w:tr>
        <w:trPr>
          <w:trHeight w:val="643" w:hRule="atLeast"/>
        </w:trPr>
        <w:tc>
          <w:tcPr>
            <w:tcW w:w="1123" w:type="dxa"/>
          </w:tcPr>
          <w:p>
            <w:pPr>
              <w:pStyle w:val="TableParagraph"/>
              <w:spacing w:line="230" w:lineRule="exact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  <w:p>
            <w:pPr>
              <w:pStyle w:val="TableParagraph"/>
              <w:spacing w:before="4"/>
              <w:rPr>
                <w:i/>
                <w:sz w:val="16"/>
              </w:rPr>
            </w:pPr>
          </w:p>
          <w:p>
            <w:pPr>
              <w:pStyle w:val="TableParagraph"/>
              <w:spacing w:line="194" w:lineRule="exact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4346" w:type="dxa"/>
          </w:tcPr>
          <w:p>
            <w:pPr>
              <w:pStyle w:val="TableParagraph"/>
              <w:spacing w:line="276" w:lineRule="auto" w:before="40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Escola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Governança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Pública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Estado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Pará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Fundo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Municipal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Assistência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Social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FMAS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2758" w:type="dxa"/>
            <w:gridSpan w:val="2"/>
          </w:tcPr>
          <w:p>
            <w:pPr>
              <w:pStyle w:val="TableParagraph"/>
              <w:spacing w:before="40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20,22 </w:t>
            </w:r>
          </w:p>
          <w:p>
            <w:pPr>
              <w:pStyle w:val="TableParagraph"/>
              <w:spacing w:before="37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1.937,70 </w:t>
            </w:r>
          </w:p>
        </w:tc>
      </w:tr>
      <w:tr>
        <w:trPr>
          <w:trHeight w:val="240" w:hRule="atLeast"/>
        </w:trPr>
        <w:tc>
          <w:tcPr>
            <w:tcW w:w="112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46" w:type="dxa"/>
          </w:tcPr>
          <w:p>
            <w:pPr>
              <w:pStyle w:val="TableParagraph"/>
              <w:spacing w:line="203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Prefeitura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Municipal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Capitão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Poço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46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</w:tcPr>
          <w:p>
            <w:pPr>
              <w:pStyle w:val="TableParagraph"/>
              <w:spacing w:line="203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1.800,00 </w:t>
            </w:r>
          </w:p>
        </w:tc>
      </w:tr>
      <w:tr>
        <w:trPr>
          <w:trHeight w:val="301" w:hRule="atLeast"/>
        </w:trPr>
        <w:tc>
          <w:tcPr>
            <w:tcW w:w="1123" w:type="dxa"/>
          </w:tcPr>
          <w:p>
            <w:pPr>
              <w:pStyle w:val="TableParagraph"/>
              <w:spacing w:line="265" w:lineRule="exact" w:before="16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4346" w:type="dxa"/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Câmara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Municipal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Belém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4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9" w:type="dxa"/>
          </w:tcPr>
          <w:p>
            <w:pPr>
              <w:pStyle w:val="TableParagraph"/>
              <w:spacing w:line="24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37,30 </w:t>
            </w:r>
          </w:p>
        </w:tc>
      </w:tr>
      <w:tr>
        <w:trPr>
          <w:trHeight w:val="260" w:hRule="atLeast"/>
        </w:trPr>
        <w:tc>
          <w:tcPr>
            <w:tcW w:w="112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346" w:type="dxa"/>
          </w:tcPr>
          <w:p>
            <w:pPr>
              <w:pStyle w:val="TableParagraph"/>
              <w:spacing w:line="223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Prefeitura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Municipal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Canaã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Carajás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4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9" w:type="dxa"/>
          </w:tcPr>
          <w:p>
            <w:pPr>
              <w:pStyle w:val="TableParagraph"/>
              <w:spacing w:line="223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2.057,52 </w:t>
            </w:r>
          </w:p>
        </w:tc>
      </w:tr>
      <w:tr>
        <w:trPr>
          <w:trHeight w:val="279" w:hRule="atLeast"/>
        </w:trPr>
        <w:tc>
          <w:tcPr>
            <w:tcW w:w="1123" w:type="dxa"/>
          </w:tcPr>
          <w:p>
            <w:pPr>
              <w:pStyle w:val="TableParagraph"/>
              <w:spacing w:line="192" w:lineRule="exact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4346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Câmara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Municipal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Castanhal</w:t>
            </w:r>
          </w:p>
        </w:tc>
        <w:tc>
          <w:tcPr>
            <w:tcW w:w="1469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9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4.245,48 </w:t>
            </w:r>
          </w:p>
        </w:tc>
      </w:tr>
      <w:tr>
        <w:trPr>
          <w:trHeight w:val="253" w:hRule="atLeast"/>
        </w:trPr>
        <w:tc>
          <w:tcPr>
            <w:tcW w:w="1123" w:type="dxa"/>
          </w:tcPr>
          <w:p>
            <w:pPr>
              <w:pStyle w:val="TableParagraph"/>
              <w:spacing w:line="212" w:lineRule="exact" w:before="21"/>
              <w:ind w:left="50"/>
              <w:rPr>
                <w:i/>
                <w:sz w:val="22"/>
              </w:rPr>
            </w:pPr>
            <w:r>
              <w:rPr>
                <w:i/>
                <w:w w:val="100"/>
                <w:sz w:val="22"/>
              </w:rPr>
              <w:t> </w:t>
            </w:r>
          </w:p>
        </w:tc>
        <w:tc>
          <w:tcPr>
            <w:tcW w:w="434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7"/>
              <w:ind w:left="720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289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26" w:lineRule="exact" w:before="7"/>
              <w:ind w:right="9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157.473,08</w:t>
            </w:r>
          </w:p>
        </w:tc>
      </w:tr>
    </w:tbl>
    <w:p>
      <w:pPr>
        <w:spacing w:after="0" w:line="226" w:lineRule="exact"/>
        <w:jc w:val="right"/>
        <w:rPr>
          <w:sz w:val="20"/>
        </w:rPr>
        <w:sectPr>
          <w:pgSz w:w="11910" w:h="16840"/>
          <w:pgMar w:header="166" w:footer="748" w:top="880" w:bottom="940" w:left="520" w:right="780"/>
        </w:sect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02" w:after="0"/>
        <w:ind w:left="1164" w:right="0" w:hanging="361"/>
        <w:jc w:val="left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862464">
            <wp:simplePos x="0" y="0"/>
            <wp:positionH relativeFrom="page">
              <wp:posOffset>4163567</wp:posOffset>
            </wp:positionH>
            <wp:positionV relativeFrom="page">
              <wp:posOffset>7949183</wp:posOffset>
            </wp:positionV>
            <wp:extent cx="3396995" cy="2743198"/>
            <wp:effectExtent l="0" t="0" r="0" b="0"/>
            <wp:wrapNone/>
            <wp:docPr id="4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2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6995" cy="2743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.240002pt;margin-top:681.119995pt;width:415.35pt;height:1.45pt;mso-position-horizontal-relative:page;mso-position-vertical-relative:page;z-index:-18452480" coordorigin="965,13622" coordsize="8307,29" path="m9271,13642l9242,13642,9242,13651,9271,13651,9271,13642xm9271,13622l9242,13622,965,13622,965,13632,9242,13632,9271,13632,9271,13622xe" filled="true" fillcolor="#000000" stroked="false">
            <v:path arrowok="t"/>
            <v:fill type="solid"/>
            <w10:wrap type="none"/>
          </v:shape>
        </w:pict>
      </w:r>
      <w:r>
        <w:rPr>
          <w:i/>
          <w:spacing w:val="-3"/>
          <w:sz w:val="24"/>
        </w:rPr>
        <w:t>Utilidades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Púbicas</w:t>
      </w:r>
    </w:p>
    <w:p>
      <w:pPr>
        <w:pStyle w:val="BodyText"/>
        <w:spacing w:line="278" w:lineRule="auto" w:before="197"/>
        <w:ind w:left="444" w:right="199" w:firstLine="566"/>
      </w:pPr>
      <w:r>
        <w:rPr/>
        <w:t>É</w:t>
      </w:r>
      <w:r>
        <w:rPr>
          <w:spacing w:val="-9"/>
        </w:rPr>
        <w:t> </w:t>
      </w:r>
      <w:r>
        <w:rPr/>
        <w:t>representada</w:t>
      </w:r>
      <w:r>
        <w:rPr>
          <w:spacing w:val="-8"/>
        </w:rPr>
        <w:t> </w:t>
      </w:r>
      <w:r>
        <w:rPr/>
        <w:t>pelos</w:t>
      </w:r>
      <w:r>
        <w:rPr>
          <w:spacing w:val="-8"/>
        </w:rPr>
        <w:t> </w:t>
      </w:r>
      <w:r>
        <w:rPr/>
        <w:t>valores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pagar</w:t>
      </w:r>
      <w:r>
        <w:rPr>
          <w:spacing w:val="-8"/>
        </w:rPr>
        <w:t> </w:t>
      </w:r>
      <w:r>
        <w:rPr/>
        <w:t>provenientes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consumo</w:t>
      </w:r>
      <w:r>
        <w:rPr>
          <w:spacing w:val="-11"/>
        </w:rPr>
        <w:t> </w:t>
      </w:r>
      <w:r>
        <w:rPr/>
        <w:t>de</w:t>
      </w:r>
      <w:r>
        <w:rPr>
          <w:spacing w:val="-8"/>
        </w:rPr>
        <w:t> </w:t>
      </w:r>
      <w:r>
        <w:rPr/>
        <w:t>água,</w:t>
      </w:r>
      <w:r>
        <w:rPr>
          <w:spacing w:val="-8"/>
        </w:rPr>
        <w:t> </w:t>
      </w:r>
      <w:r>
        <w:rPr/>
        <w:t>energia</w:t>
      </w:r>
      <w:r>
        <w:rPr>
          <w:spacing w:val="-8"/>
        </w:rPr>
        <w:t> </w:t>
      </w:r>
      <w:r>
        <w:rPr/>
        <w:t>elétrica</w:t>
      </w:r>
      <w:r>
        <w:rPr>
          <w:spacing w:val="-8"/>
        </w:rPr>
        <w:t> </w:t>
      </w:r>
      <w:r>
        <w:rPr/>
        <w:t>e</w:t>
      </w:r>
      <w:r>
        <w:rPr>
          <w:spacing w:val="-51"/>
        </w:rPr>
        <w:t> </w:t>
      </w:r>
      <w:r>
        <w:rPr/>
        <w:t>telefone.</w:t>
      </w:r>
    </w:p>
    <w:p>
      <w:pPr>
        <w:spacing w:line="240" w:lineRule="auto" w:before="7"/>
        <w:rPr>
          <w:sz w:val="9"/>
        </w:rPr>
      </w:pPr>
      <w:r>
        <w:rPr/>
        <w:pict>
          <v:shape style="position:absolute;margin-left:48.240002pt;margin-top:7.801242pt;width:497.55pt;height:4.350pt;mso-position-horizontal-relative:page;mso-position-vertical-relative:paragraph;z-index:-15670784;mso-wrap-distance-left:0;mso-wrap-distance-right:0" coordorigin="965,156" coordsize="9951,87" path="m10915,214l9550,214,9463,214,965,214,965,242,9463,242,9550,242,10915,242,10915,214xm10915,156l9550,156,9463,156,965,156,965,185,9463,185,9550,185,10915,185,10915,156xe" filled="true" fillcolor="#000000" stroked="false">
            <v:path arrowok="t"/>
            <v:fill type="solid"/>
            <w10:wrap type="topAndBottom"/>
          </v:shape>
        </w:pict>
      </w:r>
    </w:p>
    <w:p>
      <w:pPr>
        <w:tabs>
          <w:tab w:pos="9619" w:val="left" w:leader="none"/>
        </w:tabs>
        <w:spacing w:before="0" w:after="15"/>
        <w:ind w:left="514" w:right="0" w:firstLine="0"/>
        <w:jc w:val="left"/>
        <w:rPr>
          <w:i/>
          <w:sz w:val="20"/>
        </w:rPr>
      </w:pPr>
      <w:r>
        <w:rPr>
          <w:i/>
          <w:w w:val="99"/>
          <w:sz w:val="20"/>
        </w:rPr>
        <w:t>   </w:t>
      </w:r>
      <w:r>
        <w:rPr>
          <w:i/>
          <w:spacing w:val="2"/>
          <w:w w:val="99"/>
          <w:sz w:val="20"/>
        </w:rPr>
        <w:t> </w:t>
      </w:r>
      <w:r>
        <w:rPr>
          <w:i/>
          <w:w w:val="99"/>
          <w:sz w:val="20"/>
        </w:rPr>
        <w:t>        </w:t>
      </w:r>
      <w:r>
        <w:rPr>
          <w:i/>
          <w:sz w:val="20"/>
        </w:rPr>
        <w:t>Companhia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de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Saneamento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do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Pará</w:t>
      </w:r>
      <w:r>
        <w:rPr>
          <w:i/>
          <w:spacing w:val="-7"/>
          <w:sz w:val="20"/>
        </w:rPr>
        <w:t> </w:t>
      </w:r>
      <w:r>
        <w:rPr>
          <w:i/>
          <w:sz w:val="20"/>
        </w:rPr>
        <w:t>-</w:t>
      </w:r>
      <w:r>
        <w:rPr>
          <w:i/>
          <w:spacing w:val="-6"/>
          <w:sz w:val="20"/>
        </w:rPr>
        <w:t> </w:t>
      </w:r>
      <w:r>
        <w:rPr>
          <w:i/>
          <w:sz w:val="20"/>
        </w:rPr>
        <w:t>COSANPA</w:t>
        <w:tab/>
        <w:t>1.406,40</w:t>
      </w:r>
    </w:p>
    <w:p>
      <w:pPr>
        <w:spacing w:line="86" w:lineRule="exact"/>
        <w:ind w:left="430" w:right="0" w:firstLine="0"/>
        <w:rPr>
          <w:sz w:val="8"/>
        </w:rPr>
      </w:pPr>
      <w:r>
        <w:rPr>
          <w:position w:val="-1"/>
          <w:sz w:val="8"/>
        </w:rPr>
        <w:pict>
          <v:group style="width:498.25pt;height:4.350pt;mso-position-horizontal-relative:char;mso-position-vertical-relative:line" coordorigin="0,0" coordsize="9965,87">
            <v:shape style="position:absolute;left:0;top:0;width:9965;height:87" coordorigin="0,0" coordsize="9965,87" path="m9965,0l8585,0,8585,0,0,0,0,29,8585,29,8585,29,9965,29,9965,0xm9965,58l8513,58,8498,58,0,58,0,86,8498,86,8513,86,9965,86,9965,58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8"/>
        </w:rPr>
      </w:r>
    </w:p>
    <w:p>
      <w:pPr>
        <w:spacing w:line="240" w:lineRule="auto" w:before="4"/>
        <w:rPr>
          <w:i/>
          <w:sz w:val="11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13" w:after="0"/>
        <w:ind w:left="1164" w:right="0" w:hanging="361"/>
        <w:jc w:val="left"/>
        <w:rPr>
          <w:i/>
          <w:sz w:val="24"/>
        </w:rPr>
      </w:pPr>
      <w:r>
        <w:rPr>
          <w:i/>
          <w:spacing w:val="-3"/>
          <w:sz w:val="24"/>
        </w:rPr>
        <w:t>Obrigações</w:t>
      </w:r>
      <w:r>
        <w:rPr>
          <w:i/>
          <w:spacing w:val="-7"/>
          <w:sz w:val="24"/>
        </w:rPr>
        <w:t> </w:t>
      </w:r>
      <w:r>
        <w:rPr>
          <w:i/>
          <w:spacing w:val="-3"/>
          <w:sz w:val="24"/>
        </w:rPr>
        <w:t>Contratuais</w:t>
      </w:r>
    </w:p>
    <w:p>
      <w:pPr>
        <w:pStyle w:val="BodyText"/>
        <w:spacing w:line="276" w:lineRule="auto" w:before="197"/>
        <w:ind w:left="444" w:right="396" w:firstLine="566"/>
      </w:pPr>
      <w:r>
        <w:rPr/>
        <w:t>Esta</w:t>
      </w:r>
      <w:r>
        <w:rPr>
          <w:spacing w:val="-6"/>
        </w:rPr>
        <w:t> </w:t>
      </w:r>
      <w:r>
        <w:rPr/>
        <w:t>rubrica</w:t>
      </w:r>
      <w:r>
        <w:rPr>
          <w:spacing w:val="-6"/>
        </w:rPr>
        <w:t> </w:t>
      </w:r>
      <w:r>
        <w:rPr/>
        <w:t>registra</w:t>
      </w:r>
      <w:r>
        <w:rPr>
          <w:spacing w:val="-8"/>
        </w:rPr>
        <w:t> </w:t>
      </w:r>
      <w:r>
        <w:rPr/>
        <w:t>as</w:t>
      </w:r>
      <w:r>
        <w:rPr>
          <w:spacing w:val="-5"/>
        </w:rPr>
        <w:t> </w:t>
      </w:r>
      <w:r>
        <w:rPr/>
        <w:t>demais</w:t>
      </w:r>
      <w:r>
        <w:rPr>
          <w:spacing w:val="-8"/>
        </w:rPr>
        <w:t> </w:t>
      </w:r>
      <w:r>
        <w:rPr/>
        <w:t>obrigações</w:t>
      </w:r>
      <w:r>
        <w:rPr>
          <w:spacing w:val="-9"/>
        </w:rPr>
        <w:t> </w:t>
      </w:r>
      <w:r>
        <w:rPr/>
        <w:t>com</w:t>
      </w:r>
      <w:r>
        <w:rPr>
          <w:spacing w:val="-8"/>
        </w:rPr>
        <w:t> </w:t>
      </w:r>
      <w:r>
        <w:rPr/>
        <w:t>terceiros</w:t>
      </w:r>
      <w:r>
        <w:rPr>
          <w:spacing w:val="-5"/>
        </w:rPr>
        <w:t> </w:t>
      </w:r>
      <w:r>
        <w:rPr/>
        <w:t>em</w:t>
      </w:r>
      <w:r>
        <w:rPr>
          <w:spacing w:val="-10"/>
        </w:rPr>
        <w:t> </w:t>
      </w:r>
      <w:r>
        <w:rPr/>
        <w:t>curto</w:t>
      </w:r>
      <w:r>
        <w:rPr>
          <w:spacing w:val="-8"/>
        </w:rPr>
        <w:t> </w:t>
      </w:r>
      <w:r>
        <w:rPr/>
        <w:t>prazo</w:t>
      </w:r>
      <w:r>
        <w:rPr>
          <w:spacing w:val="-10"/>
        </w:rPr>
        <w:t> </w:t>
      </w:r>
      <w:r>
        <w:rPr/>
        <w:t>e</w:t>
      </w:r>
      <w:r>
        <w:rPr>
          <w:spacing w:val="-5"/>
        </w:rPr>
        <w:t> </w:t>
      </w:r>
      <w:r>
        <w:rPr/>
        <w:t>é</w:t>
      </w:r>
      <w:r>
        <w:rPr>
          <w:spacing w:val="-7"/>
        </w:rPr>
        <w:t> </w:t>
      </w:r>
      <w:r>
        <w:rPr/>
        <w:t>representada</w:t>
      </w:r>
      <w:r>
        <w:rPr>
          <w:spacing w:val="-8"/>
        </w:rPr>
        <w:t> </w:t>
      </w:r>
      <w:r>
        <w:rPr/>
        <w:t>pelas</w:t>
      </w:r>
      <w:r>
        <w:rPr>
          <w:spacing w:val="-51"/>
        </w:rPr>
        <w:t> </w:t>
      </w:r>
      <w:r>
        <w:rPr/>
        <w:t>Cauções</w:t>
      </w:r>
      <w:r>
        <w:rPr>
          <w:spacing w:val="-3"/>
        </w:rPr>
        <w:t> </w:t>
      </w:r>
      <w:r>
        <w:rPr/>
        <w:t>Contratuais</w:t>
      </w:r>
      <w:r>
        <w:rPr>
          <w:spacing w:val="-1"/>
        </w:rPr>
        <w:t> </w:t>
      </w:r>
      <w:r>
        <w:rPr/>
        <w:t>e contas a</w:t>
      </w:r>
      <w:r>
        <w:rPr>
          <w:spacing w:val="-1"/>
        </w:rPr>
        <w:t> </w:t>
      </w:r>
      <w:r>
        <w:rPr/>
        <w:t>pagar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utilidade</w:t>
      </w:r>
      <w:r>
        <w:rPr>
          <w:spacing w:val="-2"/>
        </w:rPr>
        <w:t> </w:t>
      </w:r>
      <w:r>
        <w:rPr/>
        <w:t>Pública.</w:t>
      </w:r>
    </w:p>
    <w:p>
      <w:pPr>
        <w:spacing w:line="240" w:lineRule="auto" w:before="11" w:after="0"/>
        <w:rPr>
          <w:sz w:val="9"/>
        </w:rPr>
      </w:pPr>
    </w:p>
    <w:tbl>
      <w:tblPr>
        <w:tblW w:w="0" w:type="auto"/>
        <w:jc w:val="left"/>
        <w:tblInd w:w="7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5"/>
        <w:gridCol w:w="5421"/>
        <w:gridCol w:w="2487"/>
      </w:tblGrid>
      <w:tr>
        <w:trPr>
          <w:trHeight w:val="339" w:hRule="atLeast"/>
        </w:trPr>
        <w:tc>
          <w:tcPr>
            <w:tcW w:w="285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21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50"/>
              <w:ind w:left="907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OBRIGAÇÕES</w:t>
            </w:r>
            <w:r>
              <w:rPr>
                <w:i/>
                <w:spacing w:val="16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CONTRATUAIS</w:t>
            </w:r>
          </w:p>
        </w:tc>
        <w:tc>
          <w:tcPr>
            <w:tcW w:w="2487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10" w:hRule="atLeast"/>
        </w:trPr>
        <w:tc>
          <w:tcPr>
            <w:tcW w:w="2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1" w:type="dxa"/>
          </w:tcPr>
          <w:p>
            <w:pPr>
              <w:pStyle w:val="TableParagraph"/>
              <w:spacing w:before="8"/>
              <w:ind w:left="907"/>
              <w:rPr>
                <w:i/>
                <w:sz w:val="20"/>
              </w:rPr>
            </w:pPr>
            <w:r>
              <w:rPr>
                <w:i/>
                <w:sz w:val="20"/>
              </w:rPr>
              <w:t>Caução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F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Treze</w:t>
            </w:r>
          </w:p>
        </w:tc>
        <w:tc>
          <w:tcPr>
            <w:tcW w:w="2487" w:type="dxa"/>
          </w:tcPr>
          <w:p>
            <w:pPr>
              <w:pStyle w:val="TableParagraph"/>
              <w:spacing w:before="25"/>
              <w:ind w:right="6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34.893,61</w:t>
            </w:r>
          </w:p>
        </w:tc>
      </w:tr>
      <w:tr>
        <w:trPr>
          <w:trHeight w:val="300" w:hRule="atLeast"/>
        </w:trPr>
        <w:tc>
          <w:tcPr>
            <w:tcW w:w="2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1" w:type="dxa"/>
          </w:tcPr>
          <w:p>
            <w:pPr>
              <w:pStyle w:val="TableParagraph"/>
              <w:spacing w:before="4"/>
              <w:ind w:left="907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Caução-Dantek</w:t>
            </w:r>
            <w:r>
              <w:rPr>
                <w:i/>
                <w:spacing w:val="39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Equip.Microfilmagem</w:t>
            </w:r>
          </w:p>
        </w:tc>
        <w:tc>
          <w:tcPr>
            <w:tcW w:w="2487" w:type="dxa"/>
          </w:tcPr>
          <w:p>
            <w:pPr>
              <w:pStyle w:val="TableParagraph"/>
              <w:spacing w:before="14"/>
              <w:ind w:right="6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2.999,24</w:t>
            </w:r>
          </w:p>
        </w:tc>
      </w:tr>
      <w:tr>
        <w:trPr>
          <w:trHeight w:val="300" w:hRule="atLeast"/>
        </w:trPr>
        <w:tc>
          <w:tcPr>
            <w:tcW w:w="2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1" w:type="dxa"/>
          </w:tcPr>
          <w:p>
            <w:pPr>
              <w:pStyle w:val="TableParagraph"/>
              <w:spacing w:before="4"/>
              <w:ind w:left="907"/>
              <w:rPr>
                <w:i/>
                <w:sz w:val="20"/>
              </w:rPr>
            </w:pPr>
            <w:r>
              <w:rPr>
                <w:i/>
                <w:sz w:val="20"/>
              </w:rPr>
              <w:t>Caução-Oak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Soluções</w:t>
            </w:r>
          </w:p>
        </w:tc>
        <w:tc>
          <w:tcPr>
            <w:tcW w:w="2487" w:type="dxa"/>
          </w:tcPr>
          <w:p>
            <w:pPr>
              <w:pStyle w:val="TableParagraph"/>
              <w:spacing w:before="14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959,76</w:t>
            </w:r>
          </w:p>
        </w:tc>
      </w:tr>
      <w:tr>
        <w:trPr>
          <w:trHeight w:val="303" w:hRule="atLeast"/>
        </w:trPr>
        <w:tc>
          <w:tcPr>
            <w:tcW w:w="2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1" w:type="dxa"/>
          </w:tcPr>
          <w:p>
            <w:pPr>
              <w:pStyle w:val="TableParagraph"/>
              <w:spacing w:before="4"/>
              <w:ind w:left="907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Caução-Makromedia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Info</w:t>
            </w:r>
          </w:p>
        </w:tc>
        <w:tc>
          <w:tcPr>
            <w:tcW w:w="2487" w:type="dxa"/>
          </w:tcPr>
          <w:p>
            <w:pPr>
              <w:pStyle w:val="TableParagraph"/>
              <w:spacing w:before="14"/>
              <w:ind w:right="7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740,95</w:t>
            </w:r>
          </w:p>
        </w:tc>
      </w:tr>
      <w:tr>
        <w:trPr>
          <w:trHeight w:val="304" w:hRule="atLeast"/>
        </w:trPr>
        <w:tc>
          <w:tcPr>
            <w:tcW w:w="2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1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8"/>
              <w:ind w:left="907"/>
              <w:rPr>
                <w:i/>
                <w:sz w:val="20"/>
              </w:rPr>
            </w:pPr>
            <w:r>
              <w:rPr>
                <w:i/>
                <w:sz w:val="20"/>
              </w:rPr>
              <w:t>Caução-RadioComm</w:t>
            </w:r>
          </w:p>
        </w:tc>
        <w:tc>
          <w:tcPr>
            <w:tcW w:w="2487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before="25"/>
              <w:ind w:right="71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128.378,84</w:t>
            </w:r>
          </w:p>
        </w:tc>
      </w:tr>
      <w:tr>
        <w:trPr>
          <w:trHeight w:val="320" w:hRule="atLeast"/>
        </w:trPr>
        <w:tc>
          <w:tcPr>
            <w:tcW w:w="2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21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87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35"/>
              <w:ind w:right="6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41"/>
                <w:sz w:val="20"/>
              </w:rPr>
              <w:t> </w:t>
            </w:r>
            <w:r>
              <w:rPr>
                <w:i/>
                <w:sz w:val="20"/>
              </w:rPr>
              <w:t>167.972,40</w:t>
            </w:r>
          </w:p>
        </w:tc>
      </w:tr>
      <w:tr>
        <w:trPr>
          <w:trHeight w:val="418" w:hRule="atLeast"/>
        </w:trPr>
        <w:tc>
          <w:tcPr>
            <w:tcW w:w="285" w:type="dxa"/>
          </w:tcPr>
          <w:p>
            <w:pPr>
              <w:pStyle w:val="TableParagraph"/>
              <w:spacing w:line="240" w:lineRule="exact" w:before="158"/>
              <w:ind w:left="50"/>
              <w:rPr>
                <w:rFonts w:ascii="Courier New" w:hAnsi="Courier New"/>
                <w:sz w:val="24"/>
              </w:rPr>
            </w:pPr>
            <w:r>
              <w:rPr>
                <w:rFonts w:ascii="Courier New" w:hAnsi="Courier New"/>
                <w:w w:val="76"/>
                <w:sz w:val="24"/>
              </w:rPr>
              <w:t></w:t>
            </w:r>
          </w:p>
        </w:tc>
        <w:tc>
          <w:tcPr>
            <w:tcW w:w="5421" w:type="dxa"/>
            <w:tcBorders>
              <w:top w:val="double" w:sz="4" w:space="0" w:color="000000"/>
            </w:tcBorders>
          </w:tcPr>
          <w:p>
            <w:pPr>
              <w:pStyle w:val="TableParagraph"/>
              <w:spacing w:line="269" w:lineRule="exact" w:before="129"/>
              <w:ind w:left="125"/>
              <w:rPr>
                <w:i/>
                <w:sz w:val="24"/>
              </w:rPr>
            </w:pPr>
            <w:r>
              <w:rPr>
                <w:i/>
                <w:spacing w:val="-3"/>
                <w:sz w:val="24"/>
              </w:rPr>
              <w:t>Parcelamento</w:t>
            </w:r>
            <w:r>
              <w:rPr>
                <w:i/>
                <w:spacing w:val="-11"/>
                <w:sz w:val="24"/>
              </w:rPr>
              <w:t> </w:t>
            </w:r>
            <w:r>
              <w:rPr>
                <w:i/>
                <w:spacing w:val="-3"/>
                <w:sz w:val="24"/>
              </w:rPr>
              <w:t>de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Impostos</w:t>
            </w:r>
            <w:r>
              <w:rPr>
                <w:i/>
                <w:spacing w:val="-11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e</w:t>
            </w:r>
            <w:r>
              <w:rPr>
                <w:i/>
                <w:spacing w:val="-10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Encargos</w:t>
            </w:r>
            <w:r>
              <w:rPr>
                <w:i/>
                <w:spacing w:val="-11"/>
                <w:sz w:val="24"/>
              </w:rPr>
              <w:t> </w:t>
            </w:r>
            <w:r>
              <w:rPr>
                <w:i/>
                <w:spacing w:val="-2"/>
                <w:sz w:val="24"/>
              </w:rPr>
              <w:t>Sociais</w:t>
            </w:r>
            <w:r>
              <w:rPr>
                <w:i/>
                <w:sz w:val="24"/>
              </w:rPr>
              <w:t> </w:t>
            </w:r>
          </w:p>
        </w:tc>
        <w:tc>
          <w:tcPr>
            <w:tcW w:w="2487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208"/>
        <w:ind w:left="1011"/>
      </w:pPr>
      <w:r>
        <w:rPr/>
        <w:t>É</w:t>
      </w:r>
      <w:r>
        <w:rPr>
          <w:spacing w:val="-8"/>
        </w:rPr>
        <w:t> </w:t>
      </w:r>
      <w:r>
        <w:rPr/>
        <w:t>representada</w:t>
      </w:r>
      <w:r>
        <w:rPr>
          <w:spacing w:val="-7"/>
        </w:rPr>
        <w:t> </w:t>
      </w:r>
      <w:r>
        <w:rPr/>
        <w:t>pelo</w:t>
      </w:r>
      <w:r>
        <w:rPr>
          <w:spacing w:val="-8"/>
        </w:rPr>
        <w:t> </w:t>
      </w:r>
      <w:r>
        <w:rPr/>
        <w:t>parcelamento</w:t>
      </w:r>
      <w:r>
        <w:rPr>
          <w:spacing w:val="-9"/>
        </w:rPr>
        <w:t> </w:t>
      </w:r>
      <w:r>
        <w:rPr/>
        <w:t>do</w:t>
      </w:r>
      <w:r>
        <w:rPr>
          <w:spacing w:val="-7"/>
        </w:rPr>
        <w:t> </w:t>
      </w:r>
      <w:r>
        <w:rPr/>
        <w:t>Refis</w:t>
      </w:r>
      <w:r>
        <w:rPr>
          <w:spacing w:val="-8"/>
        </w:rPr>
        <w:t> </w:t>
      </w:r>
      <w:r>
        <w:rPr/>
        <w:t>a</w:t>
      </w:r>
      <w:r>
        <w:rPr>
          <w:spacing w:val="-5"/>
        </w:rPr>
        <w:t> </w:t>
      </w:r>
      <w:r>
        <w:rPr/>
        <w:t>curto</w:t>
      </w:r>
      <w:r>
        <w:rPr>
          <w:spacing w:val="-8"/>
        </w:rPr>
        <w:t> </w:t>
      </w:r>
      <w:r>
        <w:rPr/>
        <w:t>prazo.</w:t>
      </w:r>
    </w:p>
    <w:p>
      <w:pPr>
        <w:spacing w:line="240" w:lineRule="auto" w:before="6"/>
        <w:rPr>
          <w:sz w:val="13"/>
        </w:rPr>
      </w:pPr>
      <w:r>
        <w:rPr/>
        <w:pict>
          <v:shape style="position:absolute;margin-left:121.200005pt;margin-top:10.231464pt;width:353.55pt;height:4.350pt;mso-position-horizontal-relative:page;mso-position-vertical-relative:paragraph;z-index:-15669760;mso-wrap-distance-left:0;mso-wrap-distance-right:0" coordorigin="2424,205" coordsize="7071,87" path="m9494,262l8350,262,8263,262,2424,262,2424,291,8263,291,8350,291,9494,291,9494,262xm9494,205l8350,205,8263,205,2424,205,2424,233,8263,233,8350,233,9494,233,9494,205xe" filled="true" fillcolor="#000000" stroked="false">
            <v:path arrowok="t"/>
            <v:fill type="solid"/>
            <w10:wrap type="topAndBottom"/>
          </v:shape>
        </w:pict>
      </w:r>
    </w:p>
    <w:p>
      <w:pPr>
        <w:tabs>
          <w:tab w:pos="6289" w:val="left" w:leader="none"/>
        </w:tabs>
        <w:spacing w:before="0"/>
        <w:ind w:left="268" w:right="0" w:firstLine="0"/>
        <w:jc w:val="center"/>
        <w:rPr>
          <w:i/>
          <w:sz w:val="20"/>
        </w:rPr>
      </w:pPr>
      <w:r>
        <w:rPr>
          <w:i/>
          <w:w w:val="99"/>
          <w:sz w:val="20"/>
        </w:rPr>
        <w:t>   </w:t>
      </w:r>
      <w:r>
        <w:rPr>
          <w:i/>
          <w:spacing w:val="2"/>
          <w:w w:val="99"/>
          <w:sz w:val="20"/>
        </w:rPr>
        <w:t> </w:t>
      </w:r>
      <w:r>
        <w:rPr>
          <w:i/>
          <w:w w:val="99"/>
          <w:sz w:val="20"/>
        </w:rPr>
        <w:t>        </w:t>
      </w:r>
      <w:r>
        <w:rPr>
          <w:i/>
          <w:sz w:val="20"/>
        </w:rPr>
        <w:t>Refis</w:t>
        <w:tab/>
        <w:t>481.676,86</w:t>
      </w:r>
    </w:p>
    <w:p>
      <w:pPr>
        <w:spacing w:line="240" w:lineRule="auto" w:before="9"/>
        <w:rPr>
          <w:i/>
          <w:sz w:val="20"/>
        </w:rPr>
      </w:pPr>
    </w:p>
    <w:p>
      <w:pPr>
        <w:pStyle w:val="ListParagraph"/>
        <w:numPr>
          <w:ilvl w:val="2"/>
          <w:numId w:val="1"/>
        </w:numPr>
        <w:tabs>
          <w:tab w:pos="1164" w:val="left" w:leader="none"/>
          <w:tab w:pos="1165" w:val="left" w:leader="none"/>
        </w:tabs>
        <w:spacing w:line="240" w:lineRule="auto" w:before="51" w:after="0"/>
        <w:ind w:left="1164" w:right="0" w:hanging="721"/>
        <w:jc w:val="left"/>
        <w:rPr>
          <w:i/>
          <w:sz w:val="24"/>
        </w:rPr>
      </w:pPr>
      <w:r>
        <w:rPr/>
        <w:pict>
          <v:shape style="position:absolute;margin-left:120.480003pt;margin-top:-13.744164pt;width:354.25pt;height:4.350pt;mso-position-horizontal-relative:page;mso-position-vertical-relative:paragraph;z-index:15788544" coordorigin="2410,-275" coordsize="7085,87" path="m9494,-217l8263,-217,8249,-217,2410,-217,2410,-188,8249,-188,8263,-188,9494,-188,9494,-217xm9494,-275l8335,-275,8335,-275,2410,-275,2410,-246,8335,-246,8335,-246,9494,-246,9494,-275xe" filled="true" fillcolor="#000000" stroked="false">
            <v:path arrowok="t"/>
            <v:fill type="solid"/>
            <w10:wrap type="none"/>
          </v:shape>
        </w:pict>
      </w:r>
      <w:r>
        <w:rPr>
          <w:i/>
          <w:spacing w:val="-3"/>
          <w:sz w:val="24"/>
        </w:rPr>
        <w:t>CONVÊNIOS</w:t>
      </w:r>
      <w:r>
        <w:rPr>
          <w:i/>
          <w:spacing w:val="-11"/>
          <w:sz w:val="24"/>
        </w:rPr>
        <w:t> </w:t>
      </w:r>
      <w:r>
        <w:rPr>
          <w:i/>
          <w:spacing w:val="-3"/>
          <w:sz w:val="24"/>
        </w:rPr>
        <w:t>E</w:t>
      </w:r>
      <w:r>
        <w:rPr>
          <w:i/>
          <w:spacing w:val="-10"/>
          <w:sz w:val="24"/>
        </w:rPr>
        <w:t> </w:t>
      </w:r>
      <w:r>
        <w:rPr>
          <w:i/>
          <w:spacing w:val="-3"/>
          <w:sz w:val="24"/>
        </w:rPr>
        <w:t>TERMOS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DE</w:t>
      </w:r>
      <w:r>
        <w:rPr>
          <w:i/>
          <w:spacing w:val="-11"/>
          <w:sz w:val="24"/>
        </w:rPr>
        <w:t> </w:t>
      </w:r>
      <w:r>
        <w:rPr>
          <w:i/>
          <w:spacing w:val="-2"/>
          <w:sz w:val="24"/>
        </w:rPr>
        <w:t>COOPERAÇÃO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TÉCNICA</w:t>
      </w:r>
    </w:p>
    <w:p>
      <w:pPr>
        <w:pStyle w:val="BodyText"/>
        <w:spacing w:line="278" w:lineRule="auto" w:before="43"/>
        <w:ind w:left="444" w:right="206" w:firstLine="566"/>
      </w:pPr>
      <w:r>
        <w:rPr/>
        <w:t>É</w:t>
      </w:r>
      <w:r>
        <w:rPr>
          <w:spacing w:val="-6"/>
        </w:rPr>
        <w:t> </w:t>
      </w:r>
      <w:r>
        <w:rPr/>
        <w:t>constituído</w:t>
      </w:r>
      <w:r>
        <w:rPr>
          <w:spacing w:val="-7"/>
        </w:rPr>
        <w:t> </w:t>
      </w:r>
      <w:r>
        <w:rPr/>
        <w:t>pelos</w:t>
      </w:r>
      <w:r>
        <w:rPr>
          <w:spacing w:val="-6"/>
        </w:rPr>
        <w:t> </w:t>
      </w:r>
      <w:r>
        <w:rPr/>
        <w:t>Termos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Cooperação</w:t>
      </w:r>
      <w:r>
        <w:rPr>
          <w:spacing w:val="-5"/>
        </w:rPr>
        <w:t> </w:t>
      </w:r>
      <w:r>
        <w:rPr/>
        <w:t>Técnica</w:t>
      </w:r>
      <w:r>
        <w:rPr>
          <w:spacing w:val="-5"/>
        </w:rPr>
        <w:t> </w:t>
      </w:r>
      <w:r>
        <w:rPr/>
        <w:t>entre</w:t>
      </w:r>
      <w:r>
        <w:rPr>
          <w:spacing w:val="-8"/>
        </w:rPr>
        <w:t> </w:t>
      </w:r>
      <w:r>
        <w:rPr/>
        <w:t>os</w:t>
      </w:r>
      <w:r>
        <w:rPr>
          <w:spacing w:val="-5"/>
        </w:rPr>
        <w:t> </w:t>
      </w:r>
      <w:r>
        <w:rPr/>
        <w:t>entes</w:t>
      </w:r>
      <w:r>
        <w:rPr>
          <w:spacing w:val="-7"/>
        </w:rPr>
        <w:t> </w:t>
      </w:r>
      <w:r>
        <w:rPr/>
        <w:t>BANPARÁ,</w:t>
      </w:r>
      <w:r>
        <w:rPr>
          <w:spacing w:val="-9"/>
        </w:rPr>
        <w:t> </w:t>
      </w:r>
      <w:r>
        <w:rPr/>
        <w:t>SECTET</w:t>
      </w:r>
      <w:r>
        <w:rPr>
          <w:spacing w:val="-5"/>
        </w:rPr>
        <w:t> </w:t>
      </w:r>
      <w:r>
        <w:rPr/>
        <w:t>e</w:t>
      </w:r>
      <w:r>
        <w:rPr>
          <w:spacing w:val="-8"/>
        </w:rPr>
        <w:t> </w:t>
      </w:r>
      <w:r>
        <w:rPr/>
        <w:t>PRODEPA.</w:t>
      </w:r>
      <w:r>
        <w:rPr>
          <w:spacing w:val="-51"/>
        </w:rPr>
        <w:t> </w:t>
      </w:r>
      <w:r>
        <w:rPr/>
        <w:t>Tal</w:t>
      </w:r>
      <w:r>
        <w:rPr>
          <w:spacing w:val="-3"/>
        </w:rPr>
        <w:t> </w:t>
      </w:r>
      <w:r>
        <w:rPr/>
        <w:t>Termo</w:t>
      </w:r>
      <w:r>
        <w:rPr>
          <w:spacing w:val="-2"/>
        </w:rPr>
        <w:t> </w:t>
      </w:r>
      <w:r>
        <w:rPr/>
        <w:t>tem</w:t>
      </w:r>
      <w:r>
        <w:rPr>
          <w:spacing w:val="-4"/>
        </w:rPr>
        <w:t> </w:t>
      </w:r>
      <w:r>
        <w:rPr/>
        <w:t>por</w:t>
      </w:r>
      <w:r>
        <w:rPr>
          <w:spacing w:val="-3"/>
        </w:rPr>
        <w:t> </w:t>
      </w:r>
      <w:r>
        <w:rPr/>
        <w:t>finalidade</w:t>
      </w:r>
      <w:r>
        <w:rPr>
          <w:spacing w:val="-2"/>
        </w:rPr>
        <w:t> </w:t>
      </w:r>
      <w:r>
        <w:rPr/>
        <w:t>aumentar</w:t>
      </w:r>
      <w:r>
        <w:rPr>
          <w:spacing w:val="-4"/>
        </w:rPr>
        <w:t> </w:t>
      </w:r>
      <w:r>
        <w:rPr/>
        <w:t>as</w:t>
      </w:r>
      <w:r>
        <w:rPr>
          <w:spacing w:val="-2"/>
        </w:rPr>
        <w:t> </w:t>
      </w:r>
      <w:r>
        <w:rPr/>
        <w:t>redes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Fibra</w:t>
      </w:r>
      <w:r>
        <w:rPr>
          <w:spacing w:val="-2"/>
        </w:rPr>
        <w:t> </w:t>
      </w:r>
      <w:r>
        <w:rPr/>
        <w:t>ótica em</w:t>
      </w:r>
      <w:r>
        <w:rPr>
          <w:spacing w:val="-5"/>
        </w:rPr>
        <w:t> </w:t>
      </w:r>
      <w:r>
        <w:rPr/>
        <w:t>todo</w:t>
      </w:r>
      <w:r>
        <w:rPr>
          <w:spacing w:val="-4"/>
        </w:rPr>
        <w:t> </w:t>
      </w:r>
      <w:r>
        <w:rPr/>
        <w:t>Estado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/>
        <w:t>Pará.</w:t>
      </w:r>
    </w:p>
    <w:p>
      <w:pPr>
        <w:spacing w:line="288" w:lineRule="exact" w:before="0"/>
        <w:ind w:left="1011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ListParagraph"/>
        <w:numPr>
          <w:ilvl w:val="1"/>
          <w:numId w:val="1"/>
        </w:numPr>
        <w:tabs>
          <w:tab w:pos="746" w:val="left" w:leader="none"/>
        </w:tabs>
        <w:spacing w:line="240" w:lineRule="auto" w:before="204" w:after="0"/>
        <w:ind w:left="745" w:right="0" w:hanging="302"/>
        <w:jc w:val="left"/>
        <w:rPr>
          <w:i/>
          <w:sz w:val="24"/>
        </w:rPr>
      </w:pPr>
      <w:r>
        <w:rPr>
          <w:i/>
          <w:spacing w:val="-3"/>
          <w:sz w:val="24"/>
        </w:rPr>
        <w:t>PASSIVO</w:t>
      </w:r>
      <w:r>
        <w:rPr>
          <w:i/>
          <w:spacing w:val="-9"/>
          <w:sz w:val="24"/>
        </w:rPr>
        <w:t> </w:t>
      </w:r>
      <w:r>
        <w:rPr>
          <w:i/>
          <w:spacing w:val="-3"/>
          <w:sz w:val="24"/>
        </w:rPr>
        <w:t>NÃO</w:t>
      </w:r>
      <w:r>
        <w:rPr>
          <w:i/>
          <w:spacing w:val="-8"/>
          <w:sz w:val="24"/>
        </w:rPr>
        <w:t> </w:t>
      </w:r>
      <w:r>
        <w:rPr>
          <w:i/>
          <w:spacing w:val="-3"/>
          <w:sz w:val="24"/>
        </w:rPr>
        <w:t>CIRCULANTE</w:t>
      </w:r>
    </w:p>
    <w:p>
      <w:pPr>
        <w:pStyle w:val="ListParagraph"/>
        <w:numPr>
          <w:ilvl w:val="2"/>
          <w:numId w:val="1"/>
        </w:numPr>
        <w:tabs>
          <w:tab w:pos="923" w:val="left" w:leader="none"/>
        </w:tabs>
        <w:spacing w:line="240" w:lineRule="auto" w:before="43" w:after="0"/>
        <w:ind w:left="922" w:right="0" w:hanging="479"/>
        <w:jc w:val="left"/>
        <w:rPr>
          <w:i/>
          <w:sz w:val="22"/>
        </w:rPr>
      </w:pPr>
      <w:r>
        <w:rPr/>
        <w:pict>
          <v:shape style="position:absolute;margin-left:48.240002pt;margin-top:107.655815pt;width:415.35pt;height:1.45pt;mso-position-horizontal-relative:page;mso-position-vertical-relative:paragraph;z-index:-18452992" coordorigin="965,2153" coordsize="8307,29" path="m9271,2172l9242,2172,9242,2182,9271,2182,9271,2172xm9271,2153l9242,2153,965,2153,965,2163,9242,2163,9271,2163,9271,2153xe" filled="true" fillcolor="#000000" stroked="false">
            <v:path arrowok="t"/>
            <v:fill type="solid"/>
            <w10:wrap type="none"/>
          </v:shape>
        </w:pict>
      </w:r>
      <w:r>
        <w:rPr>
          <w:i/>
          <w:spacing w:val="-2"/>
          <w:sz w:val="24"/>
        </w:rPr>
        <w:t>EXIGIVEL</w:t>
      </w:r>
      <w:r>
        <w:rPr>
          <w:i/>
          <w:spacing w:val="-12"/>
          <w:sz w:val="24"/>
        </w:rPr>
        <w:t> </w:t>
      </w:r>
      <w:r>
        <w:rPr>
          <w:i/>
          <w:spacing w:val="-2"/>
          <w:sz w:val="24"/>
        </w:rPr>
        <w:t>A</w:t>
      </w:r>
      <w:r>
        <w:rPr>
          <w:i/>
          <w:spacing w:val="-11"/>
          <w:sz w:val="24"/>
        </w:rPr>
        <w:t> </w:t>
      </w:r>
      <w:r>
        <w:rPr>
          <w:i/>
          <w:spacing w:val="-2"/>
          <w:sz w:val="24"/>
        </w:rPr>
        <w:t>LONGO</w:t>
      </w:r>
      <w:r>
        <w:rPr>
          <w:i/>
          <w:spacing w:val="-11"/>
          <w:sz w:val="24"/>
        </w:rPr>
        <w:t> </w:t>
      </w:r>
      <w:r>
        <w:rPr>
          <w:i/>
          <w:spacing w:val="-2"/>
          <w:sz w:val="24"/>
        </w:rPr>
        <w:t>PRAZO</w:t>
      </w:r>
    </w:p>
    <w:p>
      <w:pPr>
        <w:spacing w:line="240" w:lineRule="auto" w:before="0"/>
        <w:rPr>
          <w:i/>
          <w:sz w:val="20"/>
        </w:rPr>
      </w:pPr>
    </w:p>
    <w:p>
      <w:pPr>
        <w:spacing w:line="240" w:lineRule="auto" w:before="10" w:after="1"/>
        <w:rPr>
          <w:i/>
          <w:sz w:val="11"/>
        </w:rPr>
      </w:pPr>
    </w:p>
    <w:tbl>
      <w:tblPr>
        <w:tblW w:w="0" w:type="auto"/>
        <w:jc w:val="left"/>
        <w:tblInd w:w="4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92"/>
        <w:gridCol w:w="1196"/>
        <w:gridCol w:w="1670"/>
      </w:tblGrid>
      <w:tr>
        <w:trPr>
          <w:trHeight w:val="202" w:hRule="atLeast"/>
        </w:trPr>
        <w:tc>
          <w:tcPr>
            <w:tcW w:w="709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83" w:lineRule="exact"/>
              <w:ind w:left="2239"/>
              <w:rPr>
                <w:sz w:val="20"/>
              </w:rPr>
            </w:pPr>
            <w:r>
              <w:rPr>
                <w:w w:val="95"/>
                <w:sz w:val="20"/>
              </w:rPr>
              <w:t>TERMO</w:t>
            </w:r>
            <w:r>
              <w:rPr>
                <w:spacing w:val="7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6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COOP.</w:t>
            </w:r>
            <w:r>
              <w:rPr>
                <w:spacing w:val="9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TÉCNICA</w:t>
            </w:r>
            <w:r>
              <w:rPr>
                <w:spacing w:val="10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BANPARÁ/</w:t>
            </w:r>
            <w:r>
              <w:rPr>
                <w:spacing w:val="11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PRODEPA</w:t>
            </w:r>
          </w:p>
        </w:tc>
        <w:tc>
          <w:tcPr>
            <w:tcW w:w="1196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0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183" w:lineRule="exact"/>
              <w:ind w:left="43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3" w:hRule="atLeast"/>
        </w:trPr>
        <w:tc>
          <w:tcPr>
            <w:tcW w:w="7092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left="614"/>
              <w:rPr>
                <w:sz w:val="20"/>
              </w:rPr>
            </w:pPr>
            <w:r>
              <w:rPr>
                <w:w w:val="95"/>
                <w:sz w:val="20"/>
              </w:rPr>
              <w:t>Termo</w:t>
            </w:r>
            <w:r>
              <w:rPr>
                <w:spacing w:val="8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10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Coop.</w:t>
            </w:r>
            <w:r>
              <w:rPr>
                <w:spacing w:val="8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Técnica</w:t>
            </w:r>
            <w:r>
              <w:rPr>
                <w:spacing w:val="6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01/2015</w:t>
            </w:r>
            <w:r>
              <w:rPr>
                <w:spacing w:val="7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-</w:t>
            </w:r>
            <w:r>
              <w:rPr>
                <w:spacing w:val="10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Banpará/</w:t>
            </w:r>
            <w:r>
              <w:rPr>
                <w:spacing w:val="9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Prodepa</w:t>
            </w:r>
          </w:p>
        </w:tc>
        <w:tc>
          <w:tcPr>
            <w:tcW w:w="1196" w:type="dxa"/>
            <w:tcBorders>
              <w:top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  <w:tcBorders>
              <w:top w:val="double" w:sz="4" w:space="0" w:color="000000"/>
            </w:tcBorders>
          </w:tcPr>
          <w:p>
            <w:pPr>
              <w:pStyle w:val="TableParagraph"/>
              <w:spacing w:before="2"/>
              <w:ind w:right="6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11.941.132,07</w:t>
            </w:r>
          </w:p>
        </w:tc>
      </w:tr>
      <w:tr>
        <w:trPr>
          <w:trHeight w:val="280" w:hRule="atLeast"/>
        </w:trPr>
        <w:tc>
          <w:tcPr>
            <w:tcW w:w="7092" w:type="dxa"/>
          </w:tcPr>
          <w:p>
            <w:pPr>
              <w:pStyle w:val="TableParagraph"/>
              <w:spacing w:line="244" w:lineRule="exact"/>
              <w:ind w:left="895"/>
              <w:rPr>
                <w:i/>
                <w:sz w:val="20"/>
              </w:rPr>
            </w:pPr>
            <w:r>
              <w:rPr>
                <w:i/>
                <w:sz w:val="20"/>
              </w:rPr>
              <w:t>(-)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Serviços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Terceiros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PJ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Banpará/Prodepa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</w:tcPr>
          <w:p>
            <w:pPr>
              <w:pStyle w:val="TableParagraph"/>
              <w:spacing w:line="244" w:lineRule="exact"/>
              <w:ind w:right="2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(11.506.831,28)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1" w:hRule="atLeast"/>
        </w:trPr>
        <w:tc>
          <w:tcPr>
            <w:tcW w:w="7092" w:type="dxa"/>
          </w:tcPr>
          <w:p>
            <w:pPr>
              <w:pStyle w:val="TableParagraph"/>
              <w:spacing w:line="244" w:lineRule="exact"/>
              <w:ind w:left="849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(-)</w:t>
            </w:r>
            <w:r>
              <w:rPr>
                <w:i/>
                <w:spacing w:val="2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Aquisições</w:t>
            </w:r>
            <w:r>
              <w:rPr>
                <w:i/>
                <w:spacing w:val="2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de</w:t>
            </w:r>
            <w:r>
              <w:rPr>
                <w:i/>
                <w:spacing w:val="27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Equipamentos-TCT</w:t>
            </w:r>
            <w:r>
              <w:rPr>
                <w:i/>
                <w:spacing w:val="30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Banpará/Prodepa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4" w:lineRule="exact"/>
              <w:ind w:right="2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(127.737,52)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9" w:hRule="atLeast"/>
        </w:trPr>
        <w:tc>
          <w:tcPr>
            <w:tcW w:w="709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  <w:tcBorders>
              <w:top w:val="single" w:sz="4" w:space="0" w:color="000000"/>
              <w:bottom w:val="double" w:sz="1" w:space="0" w:color="000000"/>
            </w:tcBorders>
          </w:tcPr>
          <w:p>
            <w:pPr>
              <w:pStyle w:val="TableParagraph"/>
              <w:spacing w:line="243" w:lineRule="exact"/>
              <w:ind w:right="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306.563,27</w:t>
            </w:r>
          </w:p>
        </w:tc>
      </w:tr>
      <w:tr>
        <w:trPr>
          <w:trHeight w:val="269" w:hRule="atLeast"/>
        </w:trPr>
        <w:tc>
          <w:tcPr>
            <w:tcW w:w="70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3" w:lineRule="exact"/>
              <w:ind w:left="621"/>
              <w:rPr>
                <w:sz w:val="20"/>
              </w:rPr>
            </w:pPr>
            <w:r>
              <w:rPr>
                <w:spacing w:val="-2"/>
                <w:sz w:val="20"/>
              </w:rPr>
              <w:t>Termo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2"/>
                <w:sz w:val="20"/>
              </w:rPr>
              <w:t>Coop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2"/>
                <w:sz w:val="20"/>
              </w:rPr>
              <w:t>Técnica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2"/>
                <w:sz w:val="20"/>
              </w:rPr>
              <w:t>002/2016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2"/>
                <w:sz w:val="20"/>
              </w:rPr>
              <w:t>-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2"/>
                <w:sz w:val="20"/>
              </w:rPr>
              <w:t>Banpará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1"/>
                <w:sz w:val="20"/>
              </w:rPr>
              <w:t>Conectado</w:t>
            </w:r>
          </w:p>
        </w:tc>
        <w:tc>
          <w:tcPr>
            <w:tcW w:w="1196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33" w:lineRule="exact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5.469.741,53</w:t>
            </w:r>
          </w:p>
        </w:tc>
      </w:tr>
      <w:tr>
        <w:trPr>
          <w:trHeight w:val="280" w:hRule="atLeast"/>
        </w:trPr>
        <w:tc>
          <w:tcPr>
            <w:tcW w:w="7092" w:type="dxa"/>
          </w:tcPr>
          <w:p>
            <w:pPr>
              <w:pStyle w:val="TableParagraph"/>
              <w:spacing w:line="244" w:lineRule="exact"/>
              <w:ind w:left="7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z w:val="20"/>
              </w:rPr>
              <w:t>(-)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Serviços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Terceiros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PJ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Banpará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Conecta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</w:tcPr>
          <w:p>
            <w:pPr>
              <w:pStyle w:val="TableParagraph"/>
              <w:spacing w:line="244" w:lineRule="exact"/>
              <w:ind w:right="69"/>
              <w:jc w:val="right"/>
              <w:rPr>
                <w:sz w:val="20"/>
              </w:rPr>
            </w:pPr>
            <w:r>
              <w:rPr>
                <w:sz w:val="20"/>
              </w:rPr>
              <w:t>(2.822.388,77)</w:t>
            </w:r>
          </w:p>
        </w:tc>
      </w:tr>
      <w:tr>
        <w:trPr>
          <w:trHeight w:val="280" w:hRule="atLeast"/>
        </w:trPr>
        <w:tc>
          <w:tcPr>
            <w:tcW w:w="7092" w:type="dxa"/>
          </w:tcPr>
          <w:p>
            <w:pPr>
              <w:pStyle w:val="TableParagraph"/>
              <w:spacing w:line="244" w:lineRule="exact"/>
              <w:ind w:left="7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z w:val="20"/>
              </w:rPr>
              <w:t>(-)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Aquisições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Equipamentos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Banpará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Conecta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</w:tcPr>
          <w:p>
            <w:pPr>
              <w:pStyle w:val="TableParagraph"/>
              <w:spacing w:line="244" w:lineRule="exact"/>
              <w:ind w:right="69"/>
              <w:jc w:val="right"/>
              <w:rPr>
                <w:sz w:val="20"/>
              </w:rPr>
            </w:pPr>
            <w:r>
              <w:rPr>
                <w:sz w:val="20"/>
              </w:rPr>
              <w:t>(1.046.732,17)</w:t>
            </w:r>
          </w:p>
        </w:tc>
      </w:tr>
      <w:tr>
        <w:trPr>
          <w:trHeight w:val="290" w:hRule="atLeast"/>
        </w:trPr>
        <w:tc>
          <w:tcPr>
            <w:tcW w:w="709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4" w:lineRule="exact"/>
              <w:ind w:left="7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9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44" w:lineRule="exact"/>
              <w:ind w:right="6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1.600.620,59</w:t>
            </w:r>
          </w:p>
        </w:tc>
      </w:tr>
      <w:tr>
        <w:trPr>
          <w:trHeight w:val="272" w:hRule="atLeast"/>
        </w:trPr>
        <w:tc>
          <w:tcPr>
            <w:tcW w:w="70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6" w:lineRule="exact"/>
              <w:ind w:left="621"/>
              <w:rPr>
                <w:sz w:val="20"/>
              </w:rPr>
            </w:pPr>
            <w:r>
              <w:rPr>
                <w:spacing w:val="-2"/>
                <w:sz w:val="20"/>
              </w:rPr>
              <w:t>Termo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2"/>
                <w:sz w:val="20"/>
              </w:rPr>
              <w:t>Coop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2"/>
                <w:sz w:val="20"/>
              </w:rPr>
              <w:t>Técnica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2"/>
                <w:sz w:val="20"/>
              </w:rPr>
              <w:t>003/2018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-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1"/>
                <w:sz w:val="20"/>
              </w:rPr>
              <w:t>Banpará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Conectado</w:t>
            </w:r>
            <w:r>
              <w:rPr>
                <w:spacing w:val="-5"/>
                <w:sz w:val="20"/>
              </w:rPr>
              <w:t> </w:t>
            </w:r>
            <w:r>
              <w:rPr>
                <w:spacing w:val="-1"/>
                <w:sz w:val="20"/>
              </w:rPr>
              <w:t>2</w:t>
            </w:r>
          </w:p>
        </w:tc>
        <w:tc>
          <w:tcPr>
            <w:tcW w:w="1196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36" w:lineRule="exact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9.411.122,37</w:t>
            </w:r>
          </w:p>
        </w:tc>
      </w:tr>
      <w:tr>
        <w:trPr>
          <w:trHeight w:val="280" w:hRule="atLeast"/>
        </w:trPr>
        <w:tc>
          <w:tcPr>
            <w:tcW w:w="7092" w:type="dxa"/>
          </w:tcPr>
          <w:p>
            <w:pPr>
              <w:pStyle w:val="TableParagraph"/>
              <w:spacing w:line="244" w:lineRule="exact"/>
              <w:ind w:left="7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z w:val="20"/>
              </w:rPr>
              <w:t>(-)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Serviços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Terceiros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PJ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03/2018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Banpará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Conectado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2 </w:t>
            </w:r>
          </w:p>
        </w:tc>
        <w:tc>
          <w:tcPr>
            <w:tcW w:w="11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</w:tcPr>
          <w:p>
            <w:pPr>
              <w:pStyle w:val="TableParagraph"/>
              <w:spacing w:line="244" w:lineRule="exact"/>
              <w:ind w:right="69"/>
              <w:jc w:val="right"/>
              <w:rPr>
                <w:sz w:val="20"/>
              </w:rPr>
            </w:pPr>
            <w:r>
              <w:rPr>
                <w:sz w:val="20"/>
              </w:rPr>
              <w:t>(6.217.384,34)</w:t>
            </w:r>
          </w:p>
        </w:tc>
      </w:tr>
      <w:tr>
        <w:trPr>
          <w:trHeight w:val="281" w:hRule="atLeast"/>
        </w:trPr>
        <w:tc>
          <w:tcPr>
            <w:tcW w:w="7092" w:type="dxa"/>
          </w:tcPr>
          <w:p>
            <w:pPr>
              <w:pStyle w:val="TableParagraph"/>
              <w:spacing w:line="244" w:lineRule="exact"/>
              <w:ind w:left="7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      </w:t>
            </w:r>
            <w:r>
              <w:rPr>
                <w:i/>
                <w:spacing w:val="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 </w:t>
            </w:r>
            <w:r>
              <w:rPr>
                <w:i/>
                <w:sz w:val="20"/>
              </w:rPr>
              <w:t>(-)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Aquisições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Equipamentos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TCT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03/2018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Banpará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Conectado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2 </w:t>
            </w:r>
          </w:p>
        </w:tc>
        <w:tc>
          <w:tcPr>
            <w:tcW w:w="11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4" w:lineRule="exact"/>
              <w:ind w:right="69"/>
              <w:jc w:val="right"/>
              <w:rPr>
                <w:sz w:val="20"/>
              </w:rPr>
            </w:pPr>
            <w:r>
              <w:rPr>
                <w:sz w:val="20"/>
              </w:rPr>
              <w:t>(910.661,64)</w:t>
            </w:r>
          </w:p>
        </w:tc>
      </w:tr>
      <w:tr>
        <w:trPr>
          <w:trHeight w:val="278" w:hRule="atLeast"/>
        </w:trPr>
        <w:tc>
          <w:tcPr>
            <w:tcW w:w="7092" w:type="dxa"/>
            <w:tcBorders>
              <w:bottom w:val="double" w:sz="4" w:space="0" w:color="000000"/>
            </w:tcBorders>
          </w:tcPr>
          <w:p>
            <w:pPr>
              <w:pStyle w:val="TableParagraph"/>
              <w:spacing w:line="243" w:lineRule="exact"/>
              <w:ind w:left="79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196" w:type="dxa"/>
            <w:tcBorders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0" w:type="dxa"/>
            <w:tcBorders>
              <w:top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43" w:lineRule="exact"/>
              <w:ind w:right="2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2.283.076,39 </w:t>
            </w:r>
          </w:p>
        </w:tc>
      </w:tr>
      <w:tr>
        <w:trPr>
          <w:trHeight w:val="284" w:hRule="atLeast"/>
        </w:trPr>
        <w:tc>
          <w:tcPr>
            <w:tcW w:w="7092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6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left="719" w:right="-29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2"/>
                <w:w w:val="99"/>
                <w:sz w:val="20"/>
              </w:rPr>
              <w:t> 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670" w:type="dxa"/>
            <w:tcBorders>
              <w:top w:val="doub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line="244" w:lineRule="exact"/>
              <w:ind w:right="63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4.190.260,25</w:t>
            </w:r>
          </w:p>
        </w:tc>
      </w:tr>
    </w:tbl>
    <w:p>
      <w:pPr>
        <w:spacing w:after="0" w:line="244" w:lineRule="exact"/>
        <w:jc w:val="right"/>
        <w:rPr>
          <w:sz w:val="20"/>
        </w:rPr>
        <w:sectPr>
          <w:pgSz w:w="11910" w:h="16840"/>
          <w:pgMar w:header="166" w:footer="748" w:top="880" w:bottom="940" w:left="520" w:right="780"/>
        </w:sect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02" w:after="0"/>
        <w:ind w:left="1164" w:right="0" w:hanging="361"/>
        <w:jc w:val="left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4865024">
            <wp:simplePos x="0" y="0"/>
            <wp:positionH relativeFrom="page">
              <wp:posOffset>4335779</wp:posOffset>
            </wp:positionH>
            <wp:positionV relativeFrom="page">
              <wp:posOffset>8101583</wp:posOffset>
            </wp:positionV>
            <wp:extent cx="3224783" cy="2590799"/>
            <wp:effectExtent l="0" t="0" r="0" b="0"/>
            <wp:wrapNone/>
            <wp:docPr id="4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3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783" cy="2590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3"/>
          <w:sz w:val="24"/>
        </w:rPr>
        <w:t>Parcelamento</w:t>
      </w:r>
      <w:r>
        <w:rPr>
          <w:i/>
          <w:spacing w:val="-11"/>
          <w:sz w:val="24"/>
        </w:rPr>
        <w:t> </w:t>
      </w:r>
      <w:r>
        <w:rPr>
          <w:i/>
          <w:spacing w:val="-2"/>
          <w:sz w:val="24"/>
        </w:rPr>
        <w:t>de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impostos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e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encargos</w:t>
      </w:r>
      <w:r>
        <w:rPr>
          <w:i/>
          <w:spacing w:val="-10"/>
          <w:sz w:val="24"/>
        </w:rPr>
        <w:t> </w:t>
      </w:r>
      <w:r>
        <w:rPr>
          <w:i/>
          <w:spacing w:val="-2"/>
          <w:sz w:val="24"/>
        </w:rPr>
        <w:t>sociais</w:t>
      </w:r>
    </w:p>
    <w:p>
      <w:pPr>
        <w:pStyle w:val="BodyText"/>
        <w:spacing w:line="276" w:lineRule="auto" w:before="197"/>
        <w:ind w:left="444" w:right="206" w:firstLine="708"/>
        <w:jc w:val="both"/>
      </w:pPr>
      <w:r>
        <w:rPr/>
        <w:t>A Conta é representada pelo REFIS parcelamento que está presente no Longo Prazo. O mesmo</w:t>
      </w:r>
      <w:r>
        <w:rPr>
          <w:spacing w:val="-52"/>
        </w:rPr>
        <w:t> </w:t>
      </w:r>
      <w:r>
        <w:rPr/>
        <w:t>vem sendo amortizado conforme permissão legal que é a aplicação de da alíquota de 1,5% sobre o</w:t>
      </w:r>
      <w:r>
        <w:rPr>
          <w:spacing w:val="1"/>
        </w:rPr>
        <w:t> </w:t>
      </w:r>
      <w:r>
        <w:rPr/>
        <w:t>faturamento</w:t>
      </w:r>
      <w:r>
        <w:rPr>
          <w:spacing w:val="-1"/>
        </w:rPr>
        <w:t> </w:t>
      </w:r>
      <w:r>
        <w:rPr/>
        <w:t>da</w:t>
      </w:r>
      <w:r>
        <w:rPr>
          <w:spacing w:val="-2"/>
        </w:rPr>
        <w:t> </w:t>
      </w:r>
      <w:r>
        <w:rPr/>
        <w:t>Empresa.</w:t>
      </w:r>
    </w:p>
    <w:p>
      <w:pPr>
        <w:spacing w:line="240" w:lineRule="auto" w:before="12"/>
        <w:rPr>
          <w:sz w:val="9"/>
        </w:rPr>
      </w:pPr>
      <w:r>
        <w:rPr/>
        <w:pict>
          <v:shape style="position:absolute;margin-left:121.200005pt;margin-top:8.048508pt;width:353.55pt;height:4.350pt;mso-position-horizontal-relative:page;mso-position-vertical-relative:paragraph;z-index:-15667200;mso-wrap-distance-left:0;mso-wrap-distance-right:0" coordorigin="2424,161" coordsize="7071,87" path="m9494,219l7980,219,7894,219,2424,219,2424,247,7894,247,7980,247,9494,247,9494,219xm9494,161l7980,161,7894,161,2424,161,2424,190,7894,190,7980,190,9494,190,9494,161xe" filled="true" fillcolor="#000000" stroked="false">
            <v:path arrowok="t"/>
            <v:fill type="solid"/>
            <w10:wrap type="topAndBottom"/>
          </v:shape>
        </w:pict>
      </w:r>
    </w:p>
    <w:p>
      <w:pPr>
        <w:tabs>
          <w:tab w:pos="6032" w:val="left" w:leader="none"/>
        </w:tabs>
        <w:spacing w:before="0"/>
        <w:ind w:left="265" w:right="0" w:firstLine="0"/>
        <w:jc w:val="center"/>
        <w:rPr>
          <w:i/>
          <w:sz w:val="20"/>
        </w:rPr>
      </w:pPr>
      <w:r>
        <w:rPr>
          <w:i/>
          <w:sz w:val="20"/>
        </w:rPr>
        <w:t>Refis</w:t>
        <w:tab/>
        <w:t>11.166.499,41</w:t>
      </w:r>
    </w:p>
    <w:p>
      <w:pPr>
        <w:spacing w:line="240" w:lineRule="auto" w:before="8"/>
        <w:rPr>
          <w:i/>
          <w:sz w:val="16"/>
        </w:rPr>
      </w:pPr>
    </w:p>
    <w:p>
      <w:pPr>
        <w:pStyle w:val="ListParagraph"/>
        <w:numPr>
          <w:ilvl w:val="3"/>
          <w:numId w:val="1"/>
        </w:numPr>
        <w:tabs>
          <w:tab w:pos="1165" w:val="left" w:leader="none"/>
        </w:tabs>
        <w:spacing w:line="240" w:lineRule="auto" w:before="113" w:after="0"/>
        <w:ind w:left="1164" w:right="0" w:hanging="361"/>
        <w:jc w:val="left"/>
        <w:rPr>
          <w:i/>
          <w:sz w:val="24"/>
        </w:rPr>
      </w:pPr>
      <w:r>
        <w:rPr/>
        <w:pict>
          <v:shape style="position:absolute;margin-left:120.480003pt;margin-top:-11.244225pt;width:354.25pt;height:4.350pt;mso-position-horizontal-relative:page;mso-position-vertical-relative:paragraph;z-index:15791104" coordorigin="2410,-225" coordsize="7085,87" path="m9494,-167l7894,-167,7879,-167,2410,-167,2410,-138,7879,-138,7894,-138,9494,-138,9494,-167xm9494,-225l7966,-225,2410,-225,2410,-196,7966,-196,9494,-196,9494,-225xe" filled="true" fillcolor="#000000" stroked="false">
            <v:path arrowok="t"/>
            <v:fill type="solid"/>
            <w10:wrap type="none"/>
          </v:shape>
        </w:pict>
      </w:r>
      <w:r>
        <w:rPr>
          <w:i/>
          <w:spacing w:val="-3"/>
          <w:sz w:val="24"/>
        </w:rPr>
        <w:t>Provisão</w:t>
      </w:r>
      <w:r>
        <w:rPr>
          <w:i/>
          <w:spacing w:val="-8"/>
          <w:sz w:val="24"/>
        </w:rPr>
        <w:t> </w:t>
      </w:r>
      <w:r>
        <w:rPr>
          <w:i/>
          <w:spacing w:val="-3"/>
          <w:sz w:val="24"/>
        </w:rPr>
        <w:t>para</w:t>
      </w:r>
      <w:r>
        <w:rPr>
          <w:i/>
          <w:spacing w:val="-8"/>
          <w:sz w:val="24"/>
        </w:rPr>
        <w:t> </w:t>
      </w:r>
      <w:r>
        <w:rPr>
          <w:i/>
          <w:spacing w:val="-3"/>
          <w:sz w:val="24"/>
        </w:rPr>
        <w:t>contingências</w:t>
      </w:r>
      <w:r>
        <w:rPr>
          <w:i/>
          <w:sz w:val="24"/>
        </w:rPr>
        <w:t> </w:t>
      </w:r>
    </w:p>
    <w:p>
      <w:pPr>
        <w:pStyle w:val="BodyText"/>
        <w:spacing w:line="276" w:lineRule="auto" w:before="38"/>
        <w:ind w:left="444" w:right="205" w:firstLine="708"/>
      </w:pPr>
      <w:r>
        <w:rPr/>
        <w:t>Registra</w:t>
      </w:r>
      <w:r>
        <w:rPr>
          <w:spacing w:val="-10"/>
        </w:rPr>
        <w:t> </w:t>
      </w:r>
      <w:r>
        <w:rPr/>
        <w:t>valores</w:t>
      </w:r>
      <w:r>
        <w:rPr>
          <w:spacing w:val="-6"/>
        </w:rPr>
        <w:t> </w:t>
      </w:r>
      <w:r>
        <w:rPr/>
        <w:t>de</w:t>
      </w:r>
      <w:r>
        <w:rPr>
          <w:spacing w:val="-10"/>
        </w:rPr>
        <w:t> </w:t>
      </w:r>
      <w:r>
        <w:rPr/>
        <w:t>possíveis</w:t>
      </w:r>
      <w:r>
        <w:rPr>
          <w:spacing w:val="-7"/>
        </w:rPr>
        <w:t> </w:t>
      </w:r>
      <w:r>
        <w:rPr/>
        <w:t>perdas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causas</w:t>
      </w:r>
      <w:r>
        <w:rPr>
          <w:spacing w:val="-9"/>
        </w:rPr>
        <w:t> </w:t>
      </w:r>
      <w:r>
        <w:rPr/>
        <w:t>trabalhistas</w:t>
      </w:r>
      <w:r>
        <w:rPr>
          <w:spacing w:val="-8"/>
        </w:rPr>
        <w:t> </w:t>
      </w:r>
      <w:r>
        <w:rPr/>
        <w:t>que</w:t>
      </w:r>
      <w:r>
        <w:rPr>
          <w:spacing w:val="-7"/>
        </w:rPr>
        <w:t> </w:t>
      </w:r>
      <w:r>
        <w:rPr/>
        <w:t>tramitam</w:t>
      </w:r>
      <w:r>
        <w:rPr>
          <w:spacing w:val="-7"/>
        </w:rPr>
        <w:t> </w:t>
      </w:r>
      <w:r>
        <w:rPr/>
        <w:t>na</w:t>
      </w:r>
      <w:r>
        <w:rPr>
          <w:spacing w:val="-7"/>
        </w:rPr>
        <w:t> </w:t>
      </w:r>
      <w:r>
        <w:rPr/>
        <w:t>justiça.</w:t>
      </w:r>
      <w:r>
        <w:rPr>
          <w:spacing w:val="-10"/>
        </w:rPr>
        <w:t> </w:t>
      </w:r>
      <w:r>
        <w:rPr/>
        <w:t>Tais</w:t>
      </w:r>
      <w:r>
        <w:rPr>
          <w:spacing w:val="-8"/>
        </w:rPr>
        <w:t> </w:t>
      </w:r>
      <w:r>
        <w:rPr/>
        <w:t>Valores</w:t>
      </w:r>
      <w:r>
        <w:rPr>
          <w:spacing w:val="-51"/>
        </w:rPr>
        <w:t> </w:t>
      </w:r>
      <w:r>
        <w:rPr/>
        <w:t>são</w:t>
      </w:r>
      <w:r>
        <w:rPr>
          <w:spacing w:val="-4"/>
        </w:rPr>
        <w:t> </w:t>
      </w:r>
      <w:r>
        <w:rPr/>
        <w:t>atualizados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acordo</w:t>
      </w:r>
      <w:r>
        <w:rPr>
          <w:spacing w:val="-4"/>
        </w:rPr>
        <w:t> </w:t>
      </w:r>
      <w:r>
        <w:rPr/>
        <w:t>com</w:t>
      </w:r>
      <w:r>
        <w:rPr>
          <w:spacing w:val="-3"/>
        </w:rPr>
        <w:t> </w:t>
      </w:r>
      <w:r>
        <w:rPr/>
        <w:t>pareceres</w:t>
      </w:r>
      <w:r>
        <w:rPr>
          <w:spacing w:val="-1"/>
        </w:rPr>
        <w:t> </w:t>
      </w:r>
      <w:r>
        <w:rPr/>
        <w:t>e</w:t>
      </w:r>
      <w:r>
        <w:rPr>
          <w:spacing w:val="-6"/>
        </w:rPr>
        <w:t> </w:t>
      </w:r>
      <w:r>
        <w:rPr/>
        <w:t>manifestações</w:t>
      </w:r>
      <w:r>
        <w:rPr>
          <w:spacing w:val="-5"/>
        </w:rPr>
        <w:t> </w:t>
      </w:r>
      <w:r>
        <w:rPr/>
        <w:t>da</w:t>
      </w:r>
      <w:r>
        <w:rPr>
          <w:spacing w:val="-4"/>
        </w:rPr>
        <w:t> </w:t>
      </w:r>
      <w:r>
        <w:rPr/>
        <w:t>Assessoria</w:t>
      </w:r>
      <w:r>
        <w:rPr>
          <w:spacing w:val="-3"/>
        </w:rPr>
        <w:t> </w:t>
      </w:r>
      <w:r>
        <w:rPr/>
        <w:t>Jurídica</w:t>
      </w:r>
      <w:r>
        <w:rPr>
          <w:spacing w:val="-4"/>
        </w:rPr>
        <w:t> </w:t>
      </w:r>
      <w:r>
        <w:rPr/>
        <w:t>da</w:t>
      </w:r>
      <w:r>
        <w:rPr>
          <w:spacing w:val="-3"/>
        </w:rPr>
        <w:t> </w:t>
      </w:r>
      <w:r>
        <w:rPr/>
        <w:t>Empresa.</w:t>
      </w:r>
    </w:p>
    <w:p>
      <w:pPr>
        <w:spacing w:line="240" w:lineRule="auto" w:before="8" w:after="0"/>
        <w:rPr>
          <w:sz w:val="24"/>
        </w:rPr>
      </w:pPr>
    </w:p>
    <w:tbl>
      <w:tblPr>
        <w:tblW w:w="0" w:type="auto"/>
        <w:jc w:val="left"/>
        <w:tblInd w:w="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66"/>
        <w:gridCol w:w="2698"/>
        <w:gridCol w:w="1556"/>
        <w:gridCol w:w="1614"/>
        <w:gridCol w:w="1604"/>
      </w:tblGrid>
      <w:tr>
        <w:trPr>
          <w:trHeight w:val="824" w:hRule="atLeast"/>
        </w:trPr>
        <w:tc>
          <w:tcPr>
            <w:tcW w:w="2566" w:type="dxa"/>
            <w:tcBorders>
              <w:top w:val="doub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sz w:val="23"/>
              </w:rPr>
            </w:pPr>
          </w:p>
          <w:p>
            <w:pPr>
              <w:pStyle w:val="TableParagraph"/>
              <w:spacing w:before="1"/>
              <w:ind w:left="883"/>
              <w:rPr>
                <w:sz w:val="20"/>
              </w:rPr>
            </w:pPr>
            <w:r>
              <w:rPr>
                <w:sz w:val="20"/>
              </w:rPr>
              <w:t>PROCESSO</w:t>
            </w:r>
          </w:p>
        </w:tc>
        <w:tc>
          <w:tcPr>
            <w:tcW w:w="2698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sz w:val="23"/>
              </w:rPr>
            </w:pPr>
          </w:p>
          <w:p>
            <w:pPr>
              <w:pStyle w:val="TableParagraph"/>
              <w:spacing w:before="1"/>
              <w:ind w:left="724"/>
              <w:rPr>
                <w:sz w:val="20"/>
              </w:rPr>
            </w:pPr>
            <w:r>
              <w:rPr>
                <w:sz w:val="20"/>
              </w:rPr>
              <w:t>RECLAMATÓRIA</w:t>
            </w:r>
          </w:p>
        </w:tc>
        <w:tc>
          <w:tcPr>
            <w:tcW w:w="1556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0"/>
              <w:ind w:left="419" w:right="392" w:firstLine="96"/>
              <w:rPr>
                <w:sz w:val="20"/>
              </w:rPr>
            </w:pPr>
            <w:r>
              <w:rPr>
                <w:sz w:val="20"/>
              </w:rPr>
              <w:t>VALOR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6"/>
                <w:sz w:val="20"/>
              </w:rPr>
              <w:t>DA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6"/>
                <w:sz w:val="20"/>
              </w:rPr>
              <w:t>AÇÃO</w:t>
            </w:r>
          </w:p>
        </w:tc>
        <w:tc>
          <w:tcPr>
            <w:tcW w:w="161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0"/>
              <w:ind w:left="319" w:hanging="164"/>
              <w:rPr>
                <w:sz w:val="20"/>
              </w:rPr>
            </w:pPr>
            <w:r>
              <w:rPr>
                <w:w w:val="95"/>
                <w:sz w:val="20"/>
              </w:rPr>
              <w:t>DISCUTIDOS</w:t>
            </w:r>
            <w:r>
              <w:rPr>
                <w:spacing w:val="10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ATÉ</w:t>
            </w:r>
            <w:r>
              <w:rPr>
                <w:spacing w:val="-40"/>
                <w:w w:val="95"/>
                <w:sz w:val="20"/>
              </w:rPr>
              <w:t> </w:t>
            </w:r>
            <w:r>
              <w:rPr>
                <w:sz w:val="20"/>
              </w:rPr>
              <w:t>31/12/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2023</w:t>
            </w:r>
          </w:p>
        </w:tc>
        <w:tc>
          <w:tcPr>
            <w:tcW w:w="160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47"/>
              <w:ind w:left="167" w:right="146" w:firstLine="2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PROBABILIDADE</w:t>
            </w:r>
            <w:r>
              <w:rPr>
                <w:spacing w:val="-40"/>
                <w:w w:val="95"/>
                <w:sz w:val="20"/>
              </w:rPr>
              <w:t> </w:t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2"/>
                <w:sz w:val="20"/>
              </w:rPr>
              <w:t>SUCESSO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NO</w:t>
            </w:r>
            <w:r>
              <w:rPr>
                <w:spacing w:val="-42"/>
                <w:sz w:val="20"/>
              </w:rPr>
              <w:t> </w:t>
            </w:r>
            <w:r>
              <w:rPr>
                <w:sz w:val="20"/>
              </w:rPr>
              <w:t>PLEITO</w:t>
            </w:r>
          </w:p>
        </w:tc>
      </w:tr>
      <w:tr>
        <w:trPr>
          <w:trHeight w:val="286" w:hRule="atLeast"/>
        </w:trPr>
        <w:tc>
          <w:tcPr>
            <w:tcW w:w="2566" w:type="dxa"/>
            <w:tcBorders>
              <w:top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0153500-77.2007.5.08.0007</w:t>
            </w:r>
          </w:p>
        </w:tc>
        <w:tc>
          <w:tcPr>
            <w:tcW w:w="2698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Ação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Civil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Pública</w:t>
            </w:r>
          </w:p>
        </w:tc>
        <w:tc>
          <w:tcPr>
            <w:tcW w:w="1556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right="5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100.000,00</w:t>
            </w:r>
          </w:p>
        </w:tc>
        <w:tc>
          <w:tcPr>
            <w:tcW w:w="1614" w:type="dxa"/>
            <w:tcBorders>
              <w:top w:val="doub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right="5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5.000.000,00</w:t>
            </w:r>
          </w:p>
        </w:tc>
        <w:tc>
          <w:tcPr>
            <w:tcW w:w="1604" w:type="dxa"/>
            <w:tcBorders>
              <w:top w:val="doub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4"/>
              <w:ind w:right="4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Possível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4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0001308-23.2011.5.08.0007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Reajuste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salarial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33%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right="5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50.000,00</w:t>
            </w: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right="56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6.000.000,00 </w:t>
            </w: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"/>
              <w:ind w:right="40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4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000018-12.2019.5.08.0006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Incorporação</w:t>
            </w:r>
            <w:r>
              <w:rPr>
                <w:i/>
                <w:spacing w:val="30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gratificação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right="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13.775,30 </w:t>
            </w: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right="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2"/>
              <w:ind w:right="40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2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Avaliação</w:t>
            </w:r>
            <w:r>
              <w:rPr>
                <w:i/>
                <w:spacing w:val="-9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10"/>
                <w:sz w:val="20"/>
              </w:rPr>
              <w:t> </w:t>
            </w:r>
            <w:r>
              <w:rPr>
                <w:i/>
                <w:sz w:val="20"/>
              </w:rPr>
              <w:t>desempenho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– 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0000129-09.2020.5.08.0017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PCCS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(Processo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execução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do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right="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right="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44" w:lineRule="exact"/>
              <w:ind w:right="40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80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0000516-38.2017.5.08.0014)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Verbas</w:t>
            </w:r>
            <w:r>
              <w:rPr>
                <w:i/>
                <w:spacing w:val="23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indenizatórias,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000811-07.2014.5.08.0006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remuneração,</w:t>
            </w:r>
            <w:r>
              <w:rPr>
                <w:i/>
                <w:spacing w:val="28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gratificação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right="54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1.500.000,00</w:t>
            </w: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right="54"/>
              <w:jc w:val="right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-</w:t>
            </w: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44" w:lineRule="exact"/>
              <w:ind w:right="4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</w:t>
            </w:r>
          </w:p>
        </w:tc>
      </w:tr>
      <w:tr>
        <w:trPr>
          <w:trHeight w:val="345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exact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ajustada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PCCS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10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64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0000714-33.2016.5.08.0007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4"/>
              <w:ind w:left="77"/>
              <w:rPr>
                <w:i/>
                <w:sz w:val="20"/>
              </w:rPr>
            </w:pPr>
            <w:r>
              <w:rPr>
                <w:i/>
                <w:sz w:val="20"/>
              </w:rPr>
              <w:t>Piso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salarial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disposto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em</w:t>
            </w:r>
            <w:r>
              <w:rPr>
                <w:i/>
                <w:spacing w:val="-8"/>
                <w:sz w:val="20"/>
              </w:rPr>
              <w:t> </w:t>
            </w:r>
            <w:r>
              <w:rPr>
                <w:i/>
                <w:sz w:val="20"/>
              </w:rPr>
              <w:t>Lei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4"/>
              <w:ind w:right="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50.000,00 </w:t>
            </w: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4"/>
              <w:ind w:right="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998.721,00</w:t>
            </w:r>
            <w:r>
              <w:rPr>
                <w:i/>
                <w:spacing w:val="3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64"/>
              <w:ind w:right="4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Possível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657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sz w:val="16"/>
              </w:rPr>
            </w:pPr>
          </w:p>
          <w:p>
            <w:pPr>
              <w:pStyle w:val="TableParagraph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0001091-52.2017.5.08.0012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auto" w:before="64"/>
              <w:ind w:left="76" w:right="17"/>
              <w:rPr>
                <w:i/>
                <w:sz w:val="20"/>
              </w:rPr>
            </w:pPr>
            <w:r>
              <w:rPr>
                <w:i/>
                <w:sz w:val="20"/>
              </w:rPr>
              <w:t>Incorporação de gratificação de</w:t>
            </w:r>
            <w:r>
              <w:rPr>
                <w:i/>
                <w:spacing w:val="-43"/>
                <w:sz w:val="20"/>
              </w:rPr>
              <w:t> </w:t>
            </w:r>
            <w:r>
              <w:rPr>
                <w:i/>
                <w:sz w:val="20"/>
              </w:rPr>
              <w:t>função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sz w:val="16"/>
              </w:rPr>
            </w:pPr>
          </w:p>
          <w:p>
            <w:pPr>
              <w:pStyle w:val="TableParagraph"/>
              <w:ind w:right="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39.997,84 </w:t>
            </w: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sz w:val="16"/>
              </w:rPr>
            </w:pPr>
          </w:p>
          <w:p>
            <w:pPr>
              <w:pStyle w:val="TableParagraph"/>
              <w:ind w:right="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250.000,00 </w:t>
            </w:r>
            <w:r>
              <w:rPr>
                <w:i/>
                <w:spacing w:val="4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8"/>
              <w:rPr>
                <w:sz w:val="16"/>
              </w:rPr>
            </w:pPr>
          </w:p>
          <w:p>
            <w:pPr>
              <w:pStyle w:val="TableParagraph"/>
              <w:ind w:right="43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Possível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380" w:hRule="atLeast"/>
        </w:trPr>
        <w:tc>
          <w:tcPr>
            <w:tcW w:w="256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31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0000255-69.2018.5.08.0004 </w:t>
            </w:r>
          </w:p>
        </w:tc>
        <w:tc>
          <w:tcPr>
            <w:tcW w:w="269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1"/>
              <w:ind w:left="77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Incorporação</w:t>
            </w:r>
            <w:r>
              <w:rPr>
                <w:i/>
                <w:spacing w:val="30"/>
                <w:w w:val="95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gratificação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1"/>
              <w:ind w:right="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21.981,62 </w:t>
            </w:r>
          </w:p>
        </w:tc>
        <w:tc>
          <w:tcPr>
            <w:tcW w:w="161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1"/>
              <w:ind w:right="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 </w:t>
            </w:r>
          </w:p>
        </w:tc>
        <w:tc>
          <w:tcPr>
            <w:tcW w:w="160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31"/>
              <w:ind w:right="40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422" w:hRule="atLeast"/>
        </w:trPr>
        <w:tc>
          <w:tcPr>
            <w:tcW w:w="2566" w:type="dxa"/>
            <w:tcBorders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8"/>
              <w:ind w:left="98"/>
              <w:rPr>
                <w:i/>
                <w:sz w:val="20"/>
              </w:rPr>
            </w:pPr>
            <w:r>
              <w:rPr>
                <w:i/>
                <w:sz w:val="20"/>
              </w:rPr>
              <w:t>0010440-77.1998.814.0301 </w:t>
            </w:r>
          </w:p>
        </w:tc>
        <w:tc>
          <w:tcPr>
            <w:tcW w:w="2698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8"/>
              <w:ind w:left="76"/>
              <w:rPr>
                <w:i/>
                <w:sz w:val="20"/>
              </w:rPr>
            </w:pPr>
            <w:r>
              <w:rPr>
                <w:i/>
                <w:sz w:val="20"/>
              </w:rPr>
              <w:t>Ação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z w:val="20"/>
              </w:rPr>
              <w:t>popular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8"/>
              <w:ind w:right="7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77.600,00 </w:t>
            </w:r>
          </w:p>
        </w:tc>
        <w:tc>
          <w:tcPr>
            <w:tcW w:w="1614" w:type="dxa"/>
            <w:tcBorders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8"/>
              <w:ind w:right="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R$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120.000,00</w:t>
            </w:r>
            <w:r>
              <w:rPr>
                <w:i/>
                <w:spacing w:val="3"/>
                <w:sz w:val="20"/>
              </w:rPr>
              <w:t>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04" w:type="dxa"/>
            <w:tcBorders>
              <w:left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spacing w:before="68"/>
              <w:ind w:right="40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Provável</w:t>
            </w:r>
            <w:r>
              <w:rPr>
                <w:i/>
                <w:w w:val="99"/>
                <w:sz w:val="20"/>
              </w:rPr>
              <w:t> </w:t>
            </w:r>
          </w:p>
        </w:tc>
      </w:tr>
      <w:tr>
        <w:trPr>
          <w:trHeight w:val="272" w:hRule="atLeast"/>
        </w:trPr>
        <w:tc>
          <w:tcPr>
            <w:tcW w:w="2566" w:type="dxa"/>
            <w:tcBorders>
              <w:top w:val="doub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1" w:lineRule="exact" w:before="11"/>
              <w:ind w:left="98"/>
              <w:rPr>
                <w:i/>
                <w:sz w:val="20"/>
              </w:rPr>
            </w:pPr>
            <w:r>
              <w:rPr>
                <w:i/>
                <w:color w:val="215767"/>
                <w:w w:val="99"/>
                <w:sz w:val="20"/>
              </w:rPr>
              <w:t> </w:t>
            </w:r>
          </w:p>
        </w:tc>
        <w:tc>
          <w:tcPr>
            <w:tcW w:w="2698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1" w:lineRule="exact" w:before="11"/>
              <w:ind w:left="1094" w:right="102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w w:val="99"/>
                <w:sz w:val="20"/>
              </w:rPr>
              <w:t> </w:t>
            </w:r>
          </w:p>
        </w:tc>
        <w:tc>
          <w:tcPr>
            <w:tcW w:w="1556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1" w:lineRule="exact" w:before="11"/>
              <w:ind w:right="7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R$</w:t>
            </w:r>
            <w:r>
              <w:rPr>
                <w:i/>
                <w:spacing w:val="-7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1.853.354,76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1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1" w:lineRule="exact" w:before="11"/>
              <w:ind w:right="8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R$</w:t>
            </w:r>
            <w:r>
              <w:rPr>
                <w:i/>
                <w:spacing w:val="-6"/>
                <w:sz w:val="20"/>
              </w:rPr>
              <w:t> </w:t>
            </w:r>
            <w:r>
              <w:rPr>
                <w:i/>
                <w:spacing w:val="-2"/>
                <w:sz w:val="20"/>
              </w:rPr>
              <w:t>12.368.721,00 </w:t>
            </w:r>
            <w:r>
              <w:rPr>
                <w:i/>
                <w:sz w:val="20"/>
              </w:rPr>
              <w:t> </w:t>
            </w:r>
          </w:p>
        </w:tc>
        <w:tc>
          <w:tcPr>
            <w:tcW w:w="160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line="240" w:lineRule="auto" w:before="11"/>
        <w:rPr>
          <w:sz w:val="21"/>
        </w:rPr>
      </w:pPr>
    </w:p>
    <w:p>
      <w:pPr>
        <w:pStyle w:val="ListParagraph"/>
        <w:numPr>
          <w:ilvl w:val="1"/>
          <w:numId w:val="1"/>
        </w:numPr>
        <w:tabs>
          <w:tab w:pos="805" w:val="left" w:leader="none"/>
        </w:tabs>
        <w:spacing w:line="408" w:lineRule="auto" w:before="1" w:after="0"/>
        <w:ind w:left="444" w:right="7297" w:firstLine="0"/>
        <w:jc w:val="left"/>
        <w:rPr>
          <w:i/>
          <w:sz w:val="24"/>
        </w:rPr>
      </w:pPr>
      <w:r>
        <w:rPr>
          <w:i/>
          <w:spacing w:val="-2"/>
          <w:sz w:val="24"/>
        </w:rPr>
        <w:t>PATRIMÔNIO LÍQUIDO </w:t>
      </w:r>
      <w:r>
        <w:rPr>
          <w:i/>
          <w:spacing w:val="-1"/>
          <w:sz w:val="24"/>
        </w:rPr>
        <w:t>a)</w:t>
      </w:r>
      <w:r>
        <w:rPr>
          <w:i/>
          <w:sz w:val="24"/>
        </w:rPr>
        <w:t> Capital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Social:</w:t>
      </w:r>
    </w:p>
    <w:p>
      <w:pPr>
        <w:pStyle w:val="BodyText"/>
        <w:spacing w:line="276" w:lineRule="auto"/>
        <w:ind w:left="444" w:right="205" w:firstLine="708"/>
      </w:pPr>
      <w:r>
        <w:rPr/>
        <w:t>É</w:t>
      </w:r>
      <w:r>
        <w:rPr>
          <w:spacing w:val="45"/>
        </w:rPr>
        <w:t> </w:t>
      </w:r>
      <w:r>
        <w:rPr/>
        <w:t>composto</w:t>
      </w:r>
      <w:r>
        <w:rPr>
          <w:spacing w:val="44"/>
        </w:rPr>
        <w:t> </w:t>
      </w:r>
      <w:r>
        <w:rPr/>
        <w:t>por</w:t>
      </w:r>
      <w:r>
        <w:rPr>
          <w:spacing w:val="44"/>
        </w:rPr>
        <w:t> </w:t>
      </w:r>
      <w:r>
        <w:rPr/>
        <w:t>500.000</w:t>
      </w:r>
      <w:r>
        <w:rPr>
          <w:spacing w:val="46"/>
        </w:rPr>
        <w:t> </w:t>
      </w:r>
      <w:r>
        <w:rPr/>
        <w:t>ações</w:t>
      </w:r>
      <w:r>
        <w:rPr>
          <w:spacing w:val="42"/>
        </w:rPr>
        <w:t> </w:t>
      </w:r>
      <w:r>
        <w:rPr/>
        <w:t>ordinárias</w:t>
      </w:r>
      <w:r>
        <w:rPr>
          <w:spacing w:val="46"/>
        </w:rPr>
        <w:t> </w:t>
      </w:r>
      <w:r>
        <w:rPr/>
        <w:t>nominativas,</w:t>
      </w:r>
      <w:r>
        <w:rPr>
          <w:spacing w:val="46"/>
        </w:rPr>
        <w:t> </w:t>
      </w:r>
      <w:r>
        <w:rPr/>
        <w:t>oriunda</w:t>
      </w:r>
      <w:r>
        <w:rPr>
          <w:spacing w:val="49"/>
        </w:rPr>
        <w:t> </w:t>
      </w:r>
      <w:r>
        <w:rPr/>
        <w:t>desde</w:t>
      </w:r>
      <w:r>
        <w:rPr>
          <w:spacing w:val="45"/>
        </w:rPr>
        <w:t> </w:t>
      </w:r>
      <w:r>
        <w:rPr/>
        <w:t>a</w:t>
      </w:r>
      <w:r>
        <w:rPr>
          <w:spacing w:val="46"/>
        </w:rPr>
        <w:t> </w:t>
      </w:r>
      <w:r>
        <w:rPr/>
        <w:t>transformação</w:t>
      </w:r>
      <w:r>
        <w:rPr>
          <w:spacing w:val="44"/>
        </w:rPr>
        <w:t> </w:t>
      </w:r>
      <w:r>
        <w:rPr/>
        <w:t>da</w:t>
      </w:r>
      <w:r>
        <w:rPr>
          <w:spacing w:val="-51"/>
        </w:rPr>
        <w:t> </w:t>
      </w:r>
      <w:r>
        <w:rPr/>
        <w:t>PRODEPA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Autarquia</w:t>
      </w:r>
      <w:r>
        <w:rPr>
          <w:spacing w:val="-5"/>
        </w:rPr>
        <w:t> </w:t>
      </w:r>
      <w:r>
        <w:rPr/>
        <w:t>para</w:t>
      </w:r>
      <w:r>
        <w:rPr>
          <w:spacing w:val="-7"/>
        </w:rPr>
        <w:t> </w:t>
      </w:r>
      <w:r>
        <w:rPr/>
        <w:t>Empresa</w:t>
      </w:r>
      <w:r>
        <w:rPr>
          <w:spacing w:val="-4"/>
        </w:rPr>
        <w:t> </w:t>
      </w:r>
      <w:r>
        <w:rPr/>
        <w:t>Pública</w:t>
      </w:r>
      <w:r>
        <w:rPr>
          <w:spacing w:val="-3"/>
        </w:rPr>
        <w:t> </w:t>
      </w:r>
      <w:r>
        <w:rPr/>
        <w:t>sendo</w:t>
      </w:r>
      <w:r>
        <w:rPr>
          <w:spacing w:val="-5"/>
        </w:rPr>
        <w:t> </w:t>
      </w:r>
      <w:r>
        <w:rPr/>
        <w:t>único</w:t>
      </w:r>
      <w:r>
        <w:rPr>
          <w:spacing w:val="-3"/>
        </w:rPr>
        <w:t> </w:t>
      </w:r>
      <w:r>
        <w:rPr/>
        <w:t>acionista</w:t>
      </w:r>
      <w:r>
        <w:rPr>
          <w:spacing w:val="-5"/>
        </w:rPr>
        <w:t> </w:t>
      </w:r>
      <w:r>
        <w:rPr/>
        <w:t>o</w:t>
      </w:r>
      <w:r>
        <w:rPr>
          <w:spacing w:val="-4"/>
        </w:rPr>
        <w:t> </w:t>
      </w:r>
      <w:r>
        <w:rPr/>
        <w:t>Governo</w:t>
      </w:r>
      <w:r>
        <w:rPr>
          <w:spacing w:val="-5"/>
        </w:rPr>
        <w:t> </w:t>
      </w:r>
      <w:r>
        <w:rPr/>
        <w:t>do</w:t>
      </w:r>
      <w:r>
        <w:rPr>
          <w:spacing w:val="-5"/>
        </w:rPr>
        <w:t> </w:t>
      </w:r>
      <w:r>
        <w:rPr/>
        <w:t>Estado</w:t>
      </w:r>
      <w:r>
        <w:rPr>
          <w:spacing w:val="-5"/>
        </w:rPr>
        <w:t> </w:t>
      </w:r>
      <w:r>
        <w:rPr/>
        <w:t>do</w:t>
      </w:r>
      <w:r>
        <w:rPr>
          <w:spacing w:val="-5"/>
        </w:rPr>
        <w:t> </w:t>
      </w:r>
      <w:r>
        <w:rPr/>
        <w:t>Pará.</w:t>
      </w:r>
    </w:p>
    <w:p>
      <w:pPr>
        <w:pStyle w:val="ListParagraph"/>
        <w:numPr>
          <w:ilvl w:val="0"/>
          <w:numId w:val="4"/>
        </w:numPr>
        <w:tabs>
          <w:tab w:pos="638" w:val="left" w:leader="none"/>
        </w:tabs>
        <w:spacing w:line="240" w:lineRule="auto" w:before="156" w:after="0"/>
        <w:ind w:left="637" w:right="0" w:hanging="194"/>
        <w:jc w:val="left"/>
        <w:rPr>
          <w:i/>
          <w:sz w:val="24"/>
        </w:rPr>
      </w:pPr>
      <w:r>
        <w:rPr>
          <w:i/>
          <w:sz w:val="24"/>
        </w:rPr>
        <w:t>Reservas: </w:t>
      </w:r>
    </w:p>
    <w:p>
      <w:pPr>
        <w:pStyle w:val="BodyText"/>
        <w:spacing w:line="276" w:lineRule="auto" w:before="204"/>
        <w:ind w:left="444" w:right="206" w:firstLine="708"/>
        <w:jc w:val="both"/>
      </w:pPr>
      <w:r>
        <w:rPr>
          <w:spacing w:val="-1"/>
        </w:rPr>
        <w:t>As</w:t>
      </w:r>
      <w:r>
        <w:rPr>
          <w:spacing w:val="-10"/>
        </w:rPr>
        <w:t> </w:t>
      </w:r>
      <w:r>
        <w:rPr>
          <w:spacing w:val="-1"/>
        </w:rPr>
        <w:t>reservas</w:t>
      </w:r>
      <w:r>
        <w:rPr>
          <w:spacing w:val="-10"/>
        </w:rPr>
        <w:t> </w:t>
      </w:r>
      <w:r>
        <w:rPr>
          <w:spacing w:val="-1"/>
        </w:rPr>
        <w:t>representam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diferença</w:t>
      </w:r>
      <w:r>
        <w:rPr>
          <w:spacing w:val="-8"/>
        </w:rPr>
        <w:t> </w:t>
      </w:r>
      <w:r>
        <w:rPr/>
        <w:t>entre</w:t>
      </w:r>
      <w:r>
        <w:rPr>
          <w:spacing w:val="-11"/>
        </w:rPr>
        <w:t> </w:t>
      </w:r>
      <w:r>
        <w:rPr/>
        <w:t>o</w:t>
      </w:r>
      <w:r>
        <w:rPr>
          <w:spacing w:val="-9"/>
        </w:rPr>
        <w:t> </w:t>
      </w:r>
      <w:r>
        <w:rPr/>
        <w:t>patrimônio</w:t>
      </w:r>
      <w:r>
        <w:rPr>
          <w:spacing w:val="-13"/>
        </w:rPr>
        <w:t> </w:t>
      </w:r>
      <w:r>
        <w:rPr/>
        <w:t>líquido</w:t>
      </w:r>
      <w:r>
        <w:rPr>
          <w:spacing w:val="-9"/>
        </w:rPr>
        <w:t> </w:t>
      </w:r>
      <w:r>
        <w:rPr/>
        <w:t>e</w:t>
      </w:r>
      <w:r>
        <w:rPr>
          <w:spacing w:val="-10"/>
        </w:rPr>
        <w:t> </w:t>
      </w:r>
      <w:r>
        <w:rPr/>
        <w:t>o</w:t>
      </w:r>
      <w:r>
        <w:rPr>
          <w:spacing w:val="-12"/>
        </w:rPr>
        <w:t> </w:t>
      </w:r>
      <w:r>
        <w:rPr/>
        <w:t>capital,</w:t>
      </w:r>
      <w:r>
        <w:rPr>
          <w:spacing w:val="-9"/>
        </w:rPr>
        <w:t> </w:t>
      </w:r>
      <w:r>
        <w:rPr/>
        <w:t>sendo</w:t>
      </w:r>
      <w:r>
        <w:rPr>
          <w:spacing w:val="-10"/>
        </w:rPr>
        <w:t> </w:t>
      </w:r>
      <w:r>
        <w:rPr/>
        <w:t>resultantes</w:t>
      </w:r>
      <w:r>
        <w:rPr>
          <w:spacing w:val="-13"/>
        </w:rPr>
        <w:t> </w:t>
      </w:r>
      <w:r>
        <w:rPr/>
        <w:t>de</w:t>
      </w:r>
      <w:r>
        <w:rPr>
          <w:spacing w:val="-52"/>
        </w:rPr>
        <w:t> </w:t>
      </w:r>
      <w:r>
        <w:rPr/>
        <w:t>valores entregues</w:t>
      </w:r>
      <w:r>
        <w:rPr>
          <w:spacing w:val="-2"/>
        </w:rPr>
        <w:t> </w:t>
      </w:r>
      <w:r>
        <w:rPr/>
        <w:t>pelos</w:t>
      </w:r>
      <w:r>
        <w:rPr>
          <w:spacing w:val="-3"/>
        </w:rPr>
        <w:t> </w:t>
      </w:r>
      <w:r>
        <w:rPr/>
        <w:t>titulares</w:t>
      </w:r>
      <w:r>
        <w:rPr>
          <w:spacing w:val="-3"/>
        </w:rPr>
        <w:t> </w:t>
      </w:r>
      <w:r>
        <w:rPr/>
        <w:t>do</w:t>
      </w:r>
      <w:r>
        <w:rPr>
          <w:spacing w:val="1"/>
        </w:rPr>
        <w:t> </w:t>
      </w:r>
      <w:r>
        <w:rPr/>
        <w:t>capital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não</w:t>
      </w:r>
      <w:r>
        <w:rPr>
          <w:spacing w:val="-2"/>
        </w:rPr>
        <w:t> </w:t>
      </w:r>
      <w:r>
        <w:rPr/>
        <w:t>representam</w:t>
      </w:r>
      <w:r>
        <w:rPr>
          <w:spacing w:val="-1"/>
        </w:rPr>
        <w:t> </w:t>
      </w:r>
      <w:r>
        <w:rPr/>
        <w:t>aumento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capital,</w:t>
      </w:r>
      <w:r>
        <w:rPr>
          <w:spacing w:val="-1"/>
        </w:rPr>
        <w:t> </w:t>
      </w:r>
      <w:r>
        <w:rPr/>
        <w:t>ou</w:t>
      </w:r>
      <w:r>
        <w:rPr>
          <w:spacing w:val="-2"/>
        </w:rPr>
        <w:t> </w:t>
      </w:r>
      <w:r>
        <w:rPr/>
        <w:t>representam</w:t>
      </w:r>
      <w:r>
        <w:rPr>
          <w:spacing w:val="-51"/>
        </w:rPr>
        <w:t> </w:t>
      </w:r>
      <w:r>
        <w:rPr/>
        <w:t>acréscimos de valor de elementos do ativo, ou ainda se originam de lucros não distribuídos aos sócios</w:t>
      </w:r>
      <w:r>
        <w:rPr>
          <w:spacing w:val="-52"/>
        </w:rPr>
        <w:t> </w:t>
      </w:r>
      <w:r>
        <w:rPr/>
        <w:t>ou</w:t>
      </w:r>
      <w:r>
        <w:rPr>
          <w:spacing w:val="-1"/>
        </w:rPr>
        <w:t> </w:t>
      </w:r>
      <w:r>
        <w:rPr/>
        <w:t>acionistas.</w:t>
      </w:r>
    </w:p>
    <w:p>
      <w:pPr>
        <w:spacing w:after="0" w:line="276" w:lineRule="auto"/>
        <w:jc w:val="both"/>
        <w:sectPr>
          <w:pgSz w:w="11910" w:h="16840"/>
          <w:pgMar w:header="166" w:footer="748" w:top="880" w:bottom="940" w:left="520" w:right="78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3834384</wp:posOffset>
            </wp:positionH>
            <wp:positionV relativeFrom="page">
              <wp:posOffset>7695183</wp:posOffset>
            </wp:positionV>
            <wp:extent cx="3726180" cy="2997199"/>
            <wp:effectExtent l="0" t="0" r="0" b="0"/>
            <wp:wrapNone/>
            <wp:docPr id="4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4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180" cy="299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"/>
        <w:rPr>
          <w:sz w:val="19"/>
        </w:rPr>
      </w:pPr>
    </w:p>
    <w:p>
      <w:pPr>
        <w:pStyle w:val="ListParagraph"/>
        <w:numPr>
          <w:ilvl w:val="1"/>
          <w:numId w:val="4"/>
        </w:numPr>
        <w:tabs>
          <w:tab w:pos="1165" w:val="left" w:leader="none"/>
        </w:tabs>
        <w:spacing w:line="240" w:lineRule="auto" w:before="113" w:after="0"/>
        <w:ind w:left="1164" w:right="0" w:hanging="361"/>
        <w:jc w:val="left"/>
        <w:rPr>
          <w:i/>
          <w:sz w:val="24"/>
        </w:rPr>
      </w:pPr>
      <w:r>
        <w:rPr>
          <w:i/>
          <w:spacing w:val="-2"/>
          <w:sz w:val="24"/>
        </w:rPr>
        <w:t>Reservas</w:t>
      </w:r>
      <w:r>
        <w:rPr>
          <w:i/>
          <w:spacing w:val="-12"/>
          <w:sz w:val="24"/>
        </w:rPr>
        <w:t> </w:t>
      </w:r>
      <w:r>
        <w:rPr>
          <w:i/>
          <w:spacing w:val="-2"/>
          <w:sz w:val="24"/>
        </w:rPr>
        <w:t>de</w:t>
      </w:r>
      <w:r>
        <w:rPr>
          <w:i/>
          <w:spacing w:val="-11"/>
          <w:sz w:val="24"/>
        </w:rPr>
        <w:t> </w:t>
      </w:r>
      <w:r>
        <w:rPr>
          <w:i/>
          <w:spacing w:val="-1"/>
          <w:sz w:val="24"/>
        </w:rPr>
        <w:t>Lucros</w:t>
      </w:r>
      <w:r>
        <w:rPr>
          <w:i/>
          <w:sz w:val="24"/>
        </w:rPr>
        <w:t> </w:t>
      </w:r>
    </w:p>
    <w:p>
      <w:pPr>
        <w:spacing w:before="38"/>
        <w:ind w:left="1164" w:right="0" w:firstLine="0"/>
        <w:jc w:val="left"/>
        <w:rPr>
          <w:i/>
          <w:sz w:val="24"/>
        </w:rPr>
      </w:pPr>
      <w:r>
        <w:rPr>
          <w:i/>
          <w:sz w:val="24"/>
        </w:rPr>
        <w:t> </w:t>
      </w:r>
    </w:p>
    <w:p>
      <w:pPr>
        <w:pStyle w:val="BodyText"/>
        <w:spacing w:line="276" w:lineRule="auto" w:before="43"/>
        <w:ind w:left="444" w:right="204" w:firstLine="720"/>
        <w:jc w:val="both"/>
      </w:pPr>
      <w:r>
        <w:rPr/>
        <w:pict>
          <v:rect style="position:absolute;margin-left:202.800003pt;margin-top:65.655754pt;width:145.200005pt;height:.600002pt;mso-position-horizontal-relative:page;mso-position-vertical-relative:paragraph;z-index:-18449920" filled="true" fillcolor="#ffffff" stroked="false">
            <v:fill type="solid"/>
            <w10:wrap type="none"/>
          </v:rect>
        </w:pict>
      </w:r>
      <w:r>
        <w:rPr/>
        <w:t>São reservas constituídas pela apropriação de lucros da companhia, conforme previsto no § 4º</w:t>
      </w:r>
      <w:r>
        <w:rPr>
          <w:spacing w:val="-52"/>
        </w:rPr>
        <w:t> </w:t>
      </w:r>
      <w:r>
        <w:rPr/>
        <w:t>do art. 182 da Lei nº 6.404/76, para atender a várias finalidades, sendo sua constituição efetivada por</w:t>
      </w:r>
      <w:r>
        <w:rPr>
          <w:spacing w:val="1"/>
        </w:rPr>
        <w:t> </w:t>
      </w:r>
      <w:r>
        <w:rPr/>
        <w:t>disposição da lei ou por proposta dos órgãos da administração. A Reserva de Lucros da empresa tem</w:t>
      </w:r>
      <w:r>
        <w:rPr>
          <w:spacing w:val="1"/>
        </w:rPr>
        <w:t> </w:t>
      </w:r>
      <w:r>
        <w:rPr/>
        <w:t>suas bases na constituição de </w:t>
      </w:r>
      <w:r>
        <w:rPr>
          <w:i/>
        </w:rPr>
        <w:t>Reservas de Incentivos Fiscais</w:t>
      </w:r>
      <w:r>
        <w:rPr/>
        <w:t>, que são Reservas constituídas com as</w:t>
      </w:r>
      <w:r>
        <w:rPr>
          <w:spacing w:val="1"/>
        </w:rPr>
        <w:t> </w:t>
      </w:r>
      <w:r>
        <w:rPr/>
        <w:t>Receitas de Subvenções para Investimentos. Tais reservas não serão tributadas enquanto estiverem</w:t>
      </w:r>
      <w:r>
        <w:rPr>
          <w:spacing w:val="1"/>
        </w:rPr>
        <w:t> </w:t>
      </w:r>
      <w:r>
        <w:rPr/>
        <w:t>configuradas nessa conta, logo, a partir do momento em que for dada outra destinação para o valor</w:t>
      </w:r>
      <w:r>
        <w:rPr>
          <w:spacing w:val="1"/>
        </w:rPr>
        <w:t> </w:t>
      </w:r>
      <w:r>
        <w:rPr/>
        <w:t>existente</w:t>
      </w:r>
      <w:r>
        <w:rPr>
          <w:spacing w:val="-13"/>
        </w:rPr>
        <w:t> </w:t>
      </w:r>
      <w:r>
        <w:rPr/>
        <w:t>na</w:t>
      </w:r>
      <w:r>
        <w:rPr>
          <w:spacing w:val="-9"/>
        </w:rPr>
        <w:t> </w:t>
      </w:r>
      <w:r>
        <w:rPr/>
        <w:t>conta</w:t>
      </w:r>
      <w:r>
        <w:rPr>
          <w:spacing w:val="-13"/>
        </w:rPr>
        <w:t> </w:t>
      </w:r>
      <w:r>
        <w:rPr/>
        <w:t>(que</w:t>
      </w:r>
      <w:r>
        <w:rPr>
          <w:spacing w:val="-14"/>
        </w:rPr>
        <w:t> </w:t>
      </w:r>
      <w:r>
        <w:rPr/>
        <w:t>não</w:t>
      </w:r>
      <w:r>
        <w:rPr>
          <w:spacing w:val="-10"/>
        </w:rPr>
        <w:t> </w:t>
      </w:r>
      <w:r>
        <w:rPr/>
        <w:t>seja</w:t>
      </w:r>
      <w:r>
        <w:rPr>
          <w:spacing w:val="-11"/>
        </w:rPr>
        <w:t> </w:t>
      </w:r>
      <w:r>
        <w:rPr/>
        <w:t>observado</w:t>
      </w:r>
      <w:r>
        <w:rPr>
          <w:spacing w:val="-11"/>
        </w:rPr>
        <w:t> </w:t>
      </w:r>
      <w:r>
        <w:rPr/>
        <w:t>o</w:t>
      </w:r>
      <w:r>
        <w:rPr>
          <w:spacing w:val="-13"/>
        </w:rPr>
        <w:t> </w:t>
      </w:r>
      <w:r>
        <w:rPr/>
        <w:t>disposto</w:t>
      </w:r>
      <w:r>
        <w:rPr>
          <w:spacing w:val="-13"/>
        </w:rPr>
        <w:t> </w:t>
      </w:r>
      <w:r>
        <w:rPr/>
        <w:t>no</w:t>
      </w:r>
      <w:r>
        <w:rPr>
          <w:spacing w:val="-13"/>
        </w:rPr>
        <w:t> </w:t>
      </w:r>
      <w:r>
        <w:rPr/>
        <w:t>§1º),</w:t>
      </w:r>
      <w:r>
        <w:rPr>
          <w:spacing w:val="-11"/>
        </w:rPr>
        <w:t> </w:t>
      </w:r>
      <w:r>
        <w:rPr/>
        <w:t>ou</w:t>
      </w:r>
      <w:r>
        <w:rPr>
          <w:spacing w:val="-12"/>
        </w:rPr>
        <w:t> </w:t>
      </w:r>
      <w:r>
        <w:rPr/>
        <w:t>seja</w:t>
      </w:r>
      <w:r>
        <w:rPr>
          <w:spacing w:val="-11"/>
        </w:rPr>
        <w:t> </w:t>
      </w:r>
      <w:r>
        <w:rPr/>
        <w:t>dada</w:t>
      </w:r>
      <w:r>
        <w:rPr>
          <w:spacing w:val="-11"/>
        </w:rPr>
        <w:t> </w:t>
      </w:r>
      <w:r>
        <w:rPr/>
        <w:t>destinação</w:t>
      </w:r>
      <w:r>
        <w:rPr>
          <w:spacing w:val="-13"/>
        </w:rPr>
        <w:t> </w:t>
      </w:r>
      <w:r>
        <w:rPr/>
        <w:t>diversa</w:t>
      </w:r>
      <w:r>
        <w:rPr>
          <w:spacing w:val="-9"/>
        </w:rPr>
        <w:t> </w:t>
      </w:r>
      <w:r>
        <w:rPr/>
        <w:t>daquela</w:t>
      </w:r>
      <w:r>
        <w:rPr>
          <w:spacing w:val="-52"/>
        </w:rPr>
        <w:t> </w:t>
      </w:r>
      <w:r>
        <w:rPr/>
        <w:t>prevista no caput (art. 30 da Lei nº 12.973 de 2014), a empresa será tributada pelo Imposto de Renda</w:t>
      </w:r>
      <w:r>
        <w:rPr>
          <w:spacing w:val="1"/>
        </w:rPr>
        <w:t> </w:t>
      </w:r>
      <w:r>
        <w:rPr/>
        <w:t>(IRPJ)</w:t>
      </w:r>
      <w:r>
        <w:rPr>
          <w:spacing w:val="-1"/>
        </w:rPr>
        <w:t> </w:t>
      </w:r>
      <w:r>
        <w:rPr/>
        <w:t>e Contribuição Social</w:t>
      </w:r>
      <w:r>
        <w:rPr>
          <w:spacing w:val="-1"/>
        </w:rPr>
        <w:t> </w:t>
      </w:r>
      <w:r>
        <w:rPr/>
        <w:t>sobre</w:t>
      </w:r>
      <w:r>
        <w:rPr>
          <w:spacing w:val="-5"/>
        </w:rPr>
        <w:t> </w:t>
      </w:r>
      <w:r>
        <w:rPr/>
        <w:t>o</w:t>
      </w:r>
      <w:r>
        <w:rPr>
          <w:spacing w:val="2"/>
        </w:rPr>
        <w:t> </w:t>
      </w:r>
      <w:r>
        <w:rPr/>
        <w:t>Lucro</w:t>
      </w:r>
      <w:r>
        <w:rPr>
          <w:spacing w:val="-3"/>
        </w:rPr>
        <w:t> </w:t>
      </w:r>
      <w:r>
        <w:rPr/>
        <w:t>Líquido</w:t>
      </w:r>
      <w:r>
        <w:rPr>
          <w:spacing w:val="-3"/>
        </w:rPr>
        <w:t> </w:t>
      </w:r>
      <w:r>
        <w:rPr/>
        <w:t>(CSLL).</w:t>
      </w:r>
    </w:p>
    <w:p>
      <w:pPr>
        <w:pStyle w:val="BodyText"/>
        <w:spacing w:line="278" w:lineRule="auto"/>
        <w:ind w:left="444" w:right="208" w:firstLine="852"/>
        <w:jc w:val="both"/>
      </w:pPr>
      <w:r>
        <w:rPr/>
        <w:t>Os</w:t>
      </w:r>
      <w:r>
        <w:rPr>
          <w:spacing w:val="-6"/>
        </w:rPr>
        <w:t> </w:t>
      </w:r>
      <w:r>
        <w:rPr/>
        <w:t>procedimentos</w:t>
      </w:r>
      <w:r>
        <w:rPr>
          <w:spacing w:val="-6"/>
        </w:rPr>
        <w:t> </w:t>
      </w:r>
      <w:r>
        <w:rPr/>
        <w:t>de</w:t>
      </w:r>
      <w:r>
        <w:rPr>
          <w:spacing w:val="-9"/>
        </w:rPr>
        <w:t> </w:t>
      </w:r>
      <w:r>
        <w:rPr/>
        <w:t>absorção</w:t>
      </w:r>
      <w:r>
        <w:rPr>
          <w:spacing w:val="-5"/>
        </w:rPr>
        <w:t> </w:t>
      </w:r>
      <w:r>
        <w:rPr/>
        <w:t>das</w:t>
      </w:r>
      <w:r>
        <w:rPr>
          <w:spacing w:val="-6"/>
        </w:rPr>
        <w:t> </w:t>
      </w:r>
      <w:r>
        <w:rPr/>
        <w:t>Reservas</w:t>
      </w:r>
      <w:r>
        <w:rPr>
          <w:spacing w:val="-4"/>
        </w:rPr>
        <w:t> </w:t>
      </w:r>
      <w:r>
        <w:rPr/>
        <w:t>pelos</w:t>
      </w:r>
      <w:r>
        <w:rPr>
          <w:spacing w:val="-4"/>
        </w:rPr>
        <w:t> </w:t>
      </w:r>
      <w:r>
        <w:rPr/>
        <w:t>Prejuízos</w:t>
      </w:r>
      <w:r>
        <w:rPr>
          <w:spacing w:val="-6"/>
        </w:rPr>
        <w:t> </w:t>
      </w:r>
      <w:r>
        <w:rPr/>
        <w:t>Acumulados</w:t>
      </w:r>
      <w:r>
        <w:rPr>
          <w:spacing w:val="-6"/>
        </w:rPr>
        <w:t> </w:t>
      </w:r>
      <w:r>
        <w:rPr/>
        <w:t>têm</w:t>
      </w:r>
      <w:r>
        <w:rPr>
          <w:spacing w:val="-8"/>
        </w:rPr>
        <w:t> </w:t>
      </w:r>
      <w:r>
        <w:rPr/>
        <w:t>como</w:t>
      </w:r>
      <w:r>
        <w:rPr>
          <w:spacing w:val="-9"/>
        </w:rPr>
        <w:t> </w:t>
      </w:r>
      <w:r>
        <w:rPr/>
        <w:t>base</w:t>
      </w:r>
      <w:r>
        <w:rPr>
          <w:spacing w:val="-6"/>
        </w:rPr>
        <w:t> </w:t>
      </w:r>
      <w:r>
        <w:rPr/>
        <w:t>legal</w:t>
      </w:r>
      <w:r>
        <w:rPr>
          <w:spacing w:val="-52"/>
        </w:rPr>
        <w:t> </w:t>
      </w:r>
      <w:r>
        <w:rPr/>
        <w:t>o</w:t>
      </w:r>
      <w:r>
        <w:rPr>
          <w:spacing w:val="-1"/>
        </w:rPr>
        <w:t> </w:t>
      </w:r>
      <w:r>
        <w:rPr/>
        <w:t>artigo 189</w:t>
      </w:r>
      <w:r>
        <w:rPr>
          <w:spacing w:val="3"/>
        </w:rPr>
        <w:t> </w:t>
      </w:r>
      <w:r>
        <w:rPr/>
        <w:t>da</w:t>
      </w:r>
      <w:r>
        <w:rPr>
          <w:spacing w:val="-3"/>
        </w:rPr>
        <w:t> </w:t>
      </w:r>
      <w:r>
        <w:rPr/>
        <w:t>Lei</w:t>
      </w:r>
      <w:r>
        <w:rPr>
          <w:spacing w:val="-3"/>
        </w:rPr>
        <w:t> </w:t>
      </w:r>
      <w:r>
        <w:rPr/>
        <w:t>6.404/76</w:t>
      </w:r>
    </w:p>
    <w:p>
      <w:pPr>
        <w:spacing w:line="240" w:lineRule="auto" w:before="8"/>
        <w:rPr>
          <w:sz w:val="22"/>
        </w:rPr>
      </w:pPr>
    </w:p>
    <w:p>
      <w:pPr>
        <w:spacing w:line="237" w:lineRule="auto" w:before="0"/>
        <w:ind w:left="1577" w:right="0" w:firstLine="0"/>
        <w:jc w:val="left"/>
        <w:rPr>
          <w:i/>
          <w:sz w:val="24"/>
        </w:rPr>
      </w:pPr>
      <w:r>
        <w:rPr>
          <w:i/>
          <w:sz w:val="24"/>
        </w:rPr>
        <w:t>“Art.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189.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resultado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exercício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serão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deduzidos,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antes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qualquer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participação,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os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prejuízos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acumulados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provisão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para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Imposto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sobre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Renda.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 </w:t>
      </w:r>
    </w:p>
    <w:p>
      <w:pPr>
        <w:spacing w:line="240" w:lineRule="auto" w:before="6"/>
        <w:rPr>
          <w:i/>
          <w:sz w:val="23"/>
        </w:rPr>
      </w:pPr>
    </w:p>
    <w:p>
      <w:pPr>
        <w:spacing w:line="237" w:lineRule="auto" w:before="0"/>
        <w:ind w:left="1577" w:right="0" w:firstLine="0"/>
        <w:jc w:val="left"/>
        <w:rPr>
          <w:i/>
          <w:sz w:val="24"/>
        </w:rPr>
      </w:pPr>
      <w:r>
        <w:rPr>
          <w:i/>
          <w:sz w:val="24"/>
        </w:rPr>
        <w:t>Parágrafo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único.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prejuízo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exercício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será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obrigatoriamente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absorvido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pelos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lucros</w:t>
      </w:r>
      <w:r>
        <w:rPr>
          <w:i/>
          <w:spacing w:val="-52"/>
          <w:sz w:val="24"/>
        </w:rPr>
        <w:t> </w:t>
      </w:r>
      <w:r>
        <w:rPr>
          <w:i/>
          <w:sz w:val="24"/>
        </w:rPr>
        <w:t>acumulados,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pelas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reservas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lucros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pela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reserva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legal,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nessa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ordem”. </w:t>
      </w:r>
    </w:p>
    <w:p>
      <w:pPr>
        <w:spacing w:line="240" w:lineRule="auto" w:before="0"/>
        <w:rPr>
          <w:i/>
          <w:sz w:val="24"/>
        </w:rPr>
      </w:pPr>
    </w:p>
    <w:p>
      <w:pPr>
        <w:pStyle w:val="ListParagraph"/>
        <w:numPr>
          <w:ilvl w:val="1"/>
          <w:numId w:val="4"/>
        </w:numPr>
        <w:tabs>
          <w:tab w:pos="1165" w:val="left" w:leader="none"/>
        </w:tabs>
        <w:spacing w:line="240" w:lineRule="auto" w:before="0" w:after="0"/>
        <w:ind w:left="1164" w:right="0" w:hanging="361"/>
        <w:jc w:val="left"/>
        <w:rPr>
          <w:i/>
          <w:sz w:val="24"/>
        </w:rPr>
      </w:pPr>
      <w:r>
        <w:rPr>
          <w:i/>
          <w:w w:val="95"/>
          <w:sz w:val="24"/>
        </w:rPr>
        <w:t>Reservas</w:t>
      </w:r>
      <w:r>
        <w:rPr>
          <w:i/>
          <w:spacing w:val="10"/>
          <w:w w:val="95"/>
          <w:sz w:val="24"/>
        </w:rPr>
        <w:t> </w:t>
      </w:r>
      <w:r>
        <w:rPr>
          <w:i/>
          <w:w w:val="95"/>
          <w:sz w:val="24"/>
        </w:rPr>
        <w:t>de</w:t>
      </w:r>
      <w:r>
        <w:rPr>
          <w:i/>
          <w:spacing w:val="8"/>
          <w:w w:val="95"/>
          <w:sz w:val="24"/>
        </w:rPr>
        <w:t> </w:t>
      </w:r>
      <w:r>
        <w:rPr>
          <w:i/>
          <w:w w:val="95"/>
          <w:sz w:val="24"/>
        </w:rPr>
        <w:t>Reavaliação</w:t>
      </w:r>
    </w:p>
    <w:p>
      <w:pPr>
        <w:spacing w:line="240" w:lineRule="auto" w:before="2"/>
        <w:rPr>
          <w:i/>
          <w:sz w:val="26"/>
        </w:rPr>
      </w:pPr>
    </w:p>
    <w:p>
      <w:pPr>
        <w:pStyle w:val="BodyText"/>
        <w:spacing w:line="276" w:lineRule="auto"/>
        <w:ind w:left="444" w:right="204" w:firstLine="708"/>
        <w:jc w:val="both"/>
      </w:pPr>
      <w:r>
        <w:rPr/>
        <w:t>A Lei 6.404/76 (também chamada Lei das S/A), em seu artigo 8º, admitia a possibilidade, até</w:t>
      </w:r>
      <w:r>
        <w:rPr>
          <w:spacing w:val="1"/>
        </w:rPr>
        <w:t> </w:t>
      </w:r>
      <w:r>
        <w:rPr/>
        <w:t>31.12.2007,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se</w:t>
      </w:r>
      <w:r>
        <w:rPr>
          <w:spacing w:val="-6"/>
        </w:rPr>
        <w:t> </w:t>
      </w:r>
      <w:r>
        <w:rPr/>
        <w:t>avaliarem</w:t>
      </w:r>
      <w:r>
        <w:rPr>
          <w:spacing w:val="-9"/>
        </w:rPr>
        <w:t> </w:t>
      </w:r>
      <w:r>
        <w:rPr/>
        <w:t>os</w:t>
      </w:r>
      <w:r>
        <w:rPr>
          <w:spacing w:val="-7"/>
        </w:rPr>
        <w:t> </w:t>
      </w:r>
      <w:r>
        <w:rPr/>
        <w:t>ativos</w:t>
      </w:r>
      <w:r>
        <w:rPr>
          <w:spacing w:val="-4"/>
        </w:rPr>
        <w:t> </w:t>
      </w:r>
      <w:r>
        <w:rPr/>
        <w:t>de</w:t>
      </w:r>
      <w:r>
        <w:rPr>
          <w:spacing w:val="-8"/>
        </w:rPr>
        <w:t> </w:t>
      </w:r>
      <w:r>
        <w:rPr/>
        <w:t>uma</w:t>
      </w:r>
      <w:r>
        <w:rPr>
          <w:spacing w:val="-6"/>
        </w:rPr>
        <w:t> </w:t>
      </w:r>
      <w:r>
        <w:rPr/>
        <w:t>companhia</w:t>
      </w:r>
      <w:r>
        <w:rPr>
          <w:spacing w:val="-7"/>
        </w:rPr>
        <w:t> </w:t>
      </w:r>
      <w:r>
        <w:rPr/>
        <w:t>pelo</w:t>
      </w:r>
      <w:r>
        <w:rPr>
          <w:spacing w:val="-6"/>
        </w:rPr>
        <w:t> </w:t>
      </w:r>
      <w:r>
        <w:rPr/>
        <w:t>seu</w:t>
      </w:r>
      <w:r>
        <w:rPr>
          <w:spacing w:val="-7"/>
        </w:rPr>
        <w:t> </w:t>
      </w:r>
      <w:r>
        <w:rPr/>
        <w:t>valor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mercado,</w:t>
      </w:r>
      <w:r>
        <w:rPr>
          <w:spacing w:val="-10"/>
        </w:rPr>
        <w:t> </w:t>
      </w:r>
      <w:r>
        <w:rPr/>
        <w:t>chamando</w:t>
      </w:r>
      <w:r>
        <w:rPr>
          <w:spacing w:val="-6"/>
        </w:rPr>
        <w:t> </w:t>
      </w:r>
      <w:r>
        <w:rPr/>
        <w:t>isto</w:t>
      </w:r>
      <w:r>
        <w:rPr>
          <w:spacing w:val="-7"/>
        </w:rPr>
        <w:t> </w:t>
      </w:r>
      <w:r>
        <w:rPr/>
        <w:t>de</w:t>
      </w:r>
      <w:r>
        <w:rPr>
          <w:spacing w:val="-52"/>
        </w:rPr>
        <w:t> </w:t>
      </w:r>
      <w:r>
        <w:rPr/>
        <w:t>reavaliação. Na reavaliação abandonava-se o custo do bem original, corrigido monetariamente até</w:t>
      </w:r>
      <w:r>
        <w:rPr>
          <w:spacing w:val="1"/>
        </w:rPr>
        <w:t> </w:t>
      </w:r>
      <w:r>
        <w:rPr/>
        <w:t>31.12.1995,</w:t>
      </w:r>
      <w:r>
        <w:rPr>
          <w:spacing w:val="-4"/>
        </w:rPr>
        <w:t> </w:t>
      </w:r>
      <w:r>
        <w:rPr/>
        <w:t>e</w:t>
      </w:r>
      <w:r>
        <w:rPr>
          <w:spacing w:val="-7"/>
        </w:rPr>
        <w:t> </w:t>
      </w:r>
      <w:r>
        <w:rPr/>
        <w:t>utilizava-se</w:t>
      </w:r>
      <w:r>
        <w:rPr>
          <w:spacing w:val="-8"/>
        </w:rPr>
        <w:t> </w:t>
      </w:r>
      <w:r>
        <w:rPr/>
        <w:t>o</w:t>
      </w:r>
      <w:r>
        <w:rPr>
          <w:spacing w:val="-7"/>
        </w:rPr>
        <w:t> </w:t>
      </w:r>
      <w:r>
        <w:rPr/>
        <w:t>novo</w:t>
      </w:r>
      <w:r>
        <w:rPr>
          <w:spacing w:val="-6"/>
        </w:rPr>
        <w:t> </w:t>
      </w:r>
      <w:r>
        <w:rPr/>
        <w:t>valor</w:t>
      </w:r>
      <w:r>
        <w:rPr>
          <w:spacing w:val="-8"/>
        </w:rPr>
        <w:t> </w:t>
      </w:r>
      <w:r>
        <w:rPr/>
        <w:t>econômico</w:t>
      </w:r>
      <w:r>
        <w:rPr>
          <w:spacing w:val="-9"/>
        </w:rPr>
        <w:t> </w:t>
      </w:r>
      <w:r>
        <w:rPr/>
        <w:t>do</w:t>
      </w:r>
      <w:r>
        <w:rPr>
          <w:spacing w:val="-4"/>
        </w:rPr>
        <w:t> </w:t>
      </w:r>
      <w:r>
        <w:rPr/>
        <w:t>ativo,</w:t>
      </w:r>
      <w:r>
        <w:rPr>
          <w:spacing w:val="-5"/>
        </w:rPr>
        <w:t> </w:t>
      </w:r>
      <w:r>
        <w:rPr/>
        <w:t>obtido</w:t>
      </w:r>
      <w:r>
        <w:rPr>
          <w:spacing w:val="-4"/>
        </w:rPr>
        <w:t> </w:t>
      </w:r>
      <w:r>
        <w:rPr/>
        <w:t>a</w:t>
      </w:r>
      <w:r>
        <w:rPr>
          <w:spacing w:val="-7"/>
        </w:rPr>
        <w:t> </w:t>
      </w:r>
      <w:r>
        <w:rPr/>
        <w:t>partir</w:t>
      </w:r>
      <w:r>
        <w:rPr>
          <w:spacing w:val="-8"/>
        </w:rPr>
        <w:t> </w:t>
      </w:r>
      <w:r>
        <w:rPr/>
        <w:t>de</w:t>
      </w:r>
      <w:r>
        <w:rPr>
          <w:spacing w:val="-4"/>
        </w:rPr>
        <w:t> </w:t>
      </w:r>
      <w:r>
        <w:rPr/>
        <w:t>um</w:t>
      </w:r>
      <w:r>
        <w:rPr>
          <w:spacing w:val="-7"/>
        </w:rPr>
        <w:t> </w:t>
      </w:r>
      <w:r>
        <w:rPr/>
        <w:t>laudo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avaliação.</w:t>
      </w:r>
      <w:r>
        <w:rPr>
          <w:spacing w:val="-7"/>
        </w:rPr>
        <w:t> </w:t>
      </w:r>
      <w:r>
        <w:rPr/>
        <w:t>O</w:t>
      </w:r>
      <w:r>
        <w:rPr>
          <w:spacing w:val="-52"/>
        </w:rPr>
        <w:t> </w:t>
      </w:r>
      <w:r>
        <w:rPr>
          <w:spacing w:val="-1"/>
        </w:rPr>
        <w:t>valor</w:t>
      </w:r>
      <w:r>
        <w:rPr>
          <w:spacing w:val="-13"/>
        </w:rPr>
        <w:t> </w:t>
      </w:r>
      <w:r>
        <w:rPr>
          <w:spacing w:val="-1"/>
        </w:rPr>
        <w:t>da</w:t>
      </w:r>
      <w:r>
        <w:rPr>
          <w:spacing w:val="-10"/>
        </w:rPr>
        <w:t> </w:t>
      </w:r>
      <w:r>
        <w:rPr>
          <w:spacing w:val="-1"/>
        </w:rPr>
        <w:t>reavaliação</w:t>
      </w:r>
      <w:r>
        <w:rPr>
          <w:spacing w:val="-9"/>
        </w:rPr>
        <w:t> </w:t>
      </w:r>
      <w:r>
        <w:rPr/>
        <w:t>do</w:t>
      </w:r>
      <w:r>
        <w:rPr>
          <w:spacing w:val="-10"/>
        </w:rPr>
        <w:t> </w:t>
      </w:r>
      <w:r>
        <w:rPr/>
        <w:t>ativo</w:t>
      </w:r>
      <w:r>
        <w:rPr>
          <w:spacing w:val="-10"/>
        </w:rPr>
        <w:t> </w:t>
      </w:r>
      <w:r>
        <w:rPr/>
        <w:t>imobilizado</w:t>
      </w:r>
      <w:r>
        <w:rPr>
          <w:spacing w:val="-8"/>
        </w:rPr>
        <w:t> </w:t>
      </w:r>
      <w:r>
        <w:rPr/>
        <w:t>é</w:t>
      </w:r>
      <w:r>
        <w:rPr>
          <w:spacing w:val="-12"/>
        </w:rPr>
        <w:t> </w:t>
      </w:r>
      <w:r>
        <w:rPr/>
        <w:t>a</w:t>
      </w:r>
      <w:r>
        <w:rPr>
          <w:spacing w:val="-10"/>
        </w:rPr>
        <w:t> </w:t>
      </w:r>
      <w:r>
        <w:rPr/>
        <w:t>diferença</w:t>
      </w:r>
      <w:r>
        <w:rPr>
          <w:spacing w:val="-10"/>
        </w:rPr>
        <w:t> </w:t>
      </w:r>
      <w:r>
        <w:rPr/>
        <w:t>entre</w:t>
      </w:r>
      <w:r>
        <w:rPr>
          <w:spacing w:val="-13"/>
        </w:rPr>
        <w:t> </w:t>
      </w:r>
      <w:r>
        <w:rPr/>
        <w:t>o</w:t>
      </w:r>
      <w:r>
        <w:rPr>
          <w:spacing w:val="-10"/>
        </w:rPr>
        <w:t> </w:t>
      </w:r>
      <w:r>
        <w:rPr/>
        <w:t>valor</w:t>
      </w:r>
      <w:r>
        <w:rPr>
          <w:spacing w:val="-10"/>
        </w:rPr>
        <w:t> </w:t>
      </w:r>
      <w:r>
        <w:rPr/>
        <w:t>líquido</w:t>
      </w:r>
      <w:r>
        <w:rPr>
          <w:spacing w:val="-10"/>
        </w:rPr>
        <w:t> </w:t>
      </w:r>
      <w:r>
        <w:rPr/>
        <w:t>contábil</w:t>
      </w:r>
      <w:r>
        <w:rPr>
          <w:spacing w:val="-9"/>
        </w:rPr>
        <w:t> </w:t>
      </w:r>
      <w:r>
        <w:rPr/>
        <w:t>do</w:t>
      </w:r>
      <w:r>
        <w:rPr>
          <w:spacing w:val="-10"/>
        </w:rPr>
        <w:t> </w:t>
      </w:r>
      <w:r>
        <w:rPr/>
        <w:t>bem</w:t>
      </w:r>
      <w:r>
        <w:rPr>
          <w:spacing w:val="-13"/>
        </w:rPr>
        <w:t> </w:t>
      </w:r>
      <w:r>
        <w:rPr/>
        <w:t>e</w:t>
      </w:r>
      <w:r>
        <w:rPr>
          <w:spacing w:val="-9"/>
        </w:rPr>
        <w:t> </w:t>
      </w:r>
      <w:r>
        <w:rPr/>
        <w:t>o</w:t>
      </w:r>
      <w:r>
        <w:rPr>
          <w:spacing w:val="-10"/>
        </w:rPr>
        <w:t> </w:t>
      </w:r>
      <w:r>
        <w:rPr/>
        <w:t>valor</w:t>
      </w:r>
      <w:r>
        <w:rPr>
          <w:spacing w:val="-9"/>
        </w:rPr>
        <w:t> </w:t>
      </w:r>
      <w:r>
        <w:rPr/>
        <w:t>de</w:t>
      </w:r>
      <w:r>
        <w:rPr>
          <w:spacing w:val="-52"/>
        </w:rPr>
        <w:t> </w:t>
      </w:r>
      <w:r>
        <w:rPr/>
        <w:t>mercado, com base em laudos técnicos elaborados peritos ou entidade especializada. A partir de</w:t>
      </w:r>
      <w:r>
        <w:rPr>
          <w:spacing w:val="1"/>
        </w:rPr>
        <w:t> </w:t>
      </w:r>
      <w:r>
        <w:rPr/>
        <w:t>01.01.2008,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Reserva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Reavaliação</w:t>
      </w:r>
      <w:r>
        <w:rPr>
          <w:spacing w:val="-11"/>
        </w:rPr>
        <w:t> </w:t>
      </w:r>
      <w:r>
        <w:rPr/>
        <w:t>foi</w:t>
      </w:r>
      <w:r>
        <w:rPr>
          <w:spacing w:val="-10"/>
        </w:rPr>
        <w:t> </w:t>
      </w:r>
      <w:r>
        <w:rPr/>
        <w:t>extinta,</w:t>
      </w:r>
      <w:r>
        <w:rPr>
          <w:spacing w:val="-11"/>
        </w:rPr>
        <w:t> </w:t>
      </w:r>
      <w:r>
        <w:rPr/>
        <w:t>por</w:t>
      </w:r>
      <w:r>
        <w:rPr>
          <w:spacing w:val="-13"/>
        </w:rPr>
        <w:t> </w:t>
      </w:r>
      <w:r>
        <w:rPr/>
        <w:t>força</w:t>
      </w:r>
      <w:r>
        <w:rPr>
          <w:spacing w:val="-10"/>
        </w:rPr>
        <w:t> </w:t>
      </w:r>
      <w:r>
        <w:rPr/>
        <w:t>da</w:t>
      </w:r>
      <w:r>
        <w:rPr>
          <w:spacing w:val="-9"/>
        </w:rPr>
        <w:t> </w:t>
      </w:r>
      <w:r>
        <w:rPr/>
        <w:t>Lei</w:t>
      </w:r>
      <w:r>
        <w:rPr>
          <w:spacing w:val="-13"/>
        </w:rPr>
        <w:t> </w:t>
      </w:r>
      <w:r>
        <w:rPr/>
        <w:t>11.638/2007.</w:t>
      </w:r>
      <w:r>
        <w:rPr>
          <w:spacing w:val="-7"/>
        </w:rPr>
        <w:t> </w:t>
      </w:r>
      <w:r>
        <w:rPr/>
        <w:t>Os</w:t>
      </w:r>
      <w:r>
        <w:rPr>
          <w:spacing w:val="-10"/>
        </w:rPr>
        <w:t> </w:t>
      </w:r>
      <w:r>
        <w:rPr/>
        <w:t>saldos</w:t>
      </w:r>
      <w:r>
        <w:rPr>
          <w:spacing w:val="-11"/>
        </w:rPr>
        <w:t> </w:t>
      </w:r>
      <w:r>
        <w:rPr/>
        <w:t>existentes</w:t>
      </w:r>
      <w:r>
        <w:rPr>
          <w:spacing w:val="-12"/>
        </w:rPr>
        <w:t> </w:t>
      </w:r>
      <w:r>
        <w:rPr/>
        <w:t>nas</w:t>
      </w:r>
      <w:r>
        <w:rPr>
          <w:spacing w:val="-52"/>
        </w:rPr>
        <w:t> </w:t>
      </w:r>
      <w:r>
        <w:rPr/>
        <w:t>reservas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reavaliação</w:t>
      </w:r>
      <w:r>
        <w:rPr>
          <w:spacing w:val="1"/>
        </w:rPr>
        <w:t> </w:t>
      </w:r>
      <w:r>
        <w:rPr/>
        <w:t>deverão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mantidos</w:t>
      </w:r>
      <w:r>
        <w:rPr>
          <w:spacing w:val="1"/>
        </w:rPr>
        <w:t> </w:t>
      </w:r>
      <w:r>
        <w:rPr/>
        <w:t>até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sua</w:t>
      </w:r>
      <w:r>
        <w:rPr>
          <w:spacing w:val="1"/>
        </w:rPr>
        <w:t> </w:t>
      </w:r>
      <w:r>
        <w:rPr/>
        <w:t>efetiva</w:t>
      </w:r>
      <w:r>
        <w:rPr>
          <w:spacing w:val="1"/>
        </w:rPr>
        <w:t> </w:t>
      </w:r>
      <w:r>
        <w:rPr/>
        <w:t>realização.</w:t>
      </w:r>
      <w:r>
        <w:rPr>
          <w:spacing w:val="1"/>
        </w:rPr>
        <w:t> </w:t>
      </w:r>
      <w:r>
        <w:rPr/>
        <w:t>Assim,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Reserva</w:t>
      </w:r>
      <w:r>
        <w:rPr>
          <w:spacing w:val="1"/>
        </w:rPr>
        <w:t> </w:t>
      </w:r>
      <w:r>
        <w:rPr/>
        <w:t>de</w:t>
      </w:r>
      <w:r>
        <w:rPr>
          <w:spacing w:val="-52"/>
        </w:rPr>
        <w:t> </w:t>
      </w:r>
      <w:r>
        <w:rPr>
          <w:w w:val="95"/>
        </w:rPr>
        <w:t>Reavaliação da Empresa vem sendo realizada anualmente de acordo com a legislação específica, até que</w:t>
      </w:r>
      <w:r>
        <w:rPr>
          <w:spacing w:val="1"/>
          <w:w w:val="95"/>
        </w:rPr>
        <w:t> </w:t>
      </w:r>
      <w:r>
        <w:rPr/>
        <w:t>seja</w:t>
      </w:r>
      <w:r>
        <w:rPr>
          <w:spacing w:val="-1"/>
        </w:rPr>
        <w:t> </w:t>
      </w:r>
      <w:r>
        <w:rPr/>
        <w:t>totalmente</w:t>
      </w:r>
      <w:r>
        <w:rPr>
          <w:spacing w:val="-2"/>
        </w:rPr>
        <w:t> </w:t>
      </w:r>
      <w:r>
        <w:rPr/>
        <w:t>absorvida.</w:t>
      </w:r>
    </w:p>
    <w:p>
      <w:pPr>
        <w:spacing w:after="0" w:line="276" w:lineRule="auto"/>
        <w:jc w:val="both"/>
        <w:sectPr>
          <w:pgSz w:w="11910" w:h="16840"/>
          <w:pgMar w:header="166" w:footer="748" w:top="880" w:bottom="940" w:left="520" w:right="780"/>
        </w:sectPr>
      </w:pPr>
    </w:p>
    <w:p>
      <w:pPr>
        <w:spacing w:before="88"/>
        <w:ind w:left="444" w:right="0" w:firstLine="0"/>
        <w:jc w:val="left"/>
        <w:rPr>
          <w:i/>
          <w:sz w:val="22"/>
        </w:rPr>
      </w:pPr>
      <w:r>
        <w:rPr>
          <w:i/>
          <w:w w:val="100"/>
          <w:sz w:val="22"/>
        </w:rPr>
        <w:t> </w:t>
      </w:r>
    </w:p>
    <w:p>
      <w:pPr>
        <w:spacing w:before="41"/>
        <w:ind w:left="444" w:right="0" w:firstLine="0"/>
        <w:jc w:val="left"/>
        <w:rPr>
          <w:i/>
          <w:sz w:val="22"/>
        </w:rPr>
      </w:pPr>
      <w:r>
        <w:rPr>
          <w:i/>
          <w:w w:val="100"/>
          <w:sz w:val="22"/>
        </w:rPr>
        <w:t> </w:t>
      </w:r>
    </w:p>
    <w:p>
      <w:pPr>
        <w:spacing w:before="39"/>
        <w:ind w:left="444" w:right="0" w:firstLine="0"/>
        <w:jc w:val="left"/>
        <w:rPr>
          <w:i/>
          <w:sz w:val="22"/>
        </w:rPr>
      </w:pPr>
      <w:r>
        <w:rPr>
          <w:i/>
          <w:spacing w:val="-3"/>
          <w:sz w:val="22"/>
        </w:rPr>
        <w:t>RESULTADO</w:t>
      </w:r>
      <w:r>
        <w:rPr>
          <w:i/>
          <w:spacing w:val="-9"/>
          <w:sz w:val="22"/>
        </w:rPr>
        <w:t> </w:t>
      </w:r>
      <w:r>
        <w:rPr>
          <w:i/>
          <w:spacing w:val="-2"/>
          <w:sz w:val="22"/>
        </w:rPr>
        <w:t>DO</w:t>
      </w:r>
      <w:r>
        <w:rPr>
          <w:i/>
          <w:spacing w:val="-9"/>
          <w:sz w:val="22"/>
        </w:rPr>
        <w:t> </w:t>
      </w:r>
      <w:r>
        <w:rPr>
          <w:i/>
          <w:spacing w:val="-2"/>
          <w:sz w:val="22"/>
        </w:rPr>
        <w:t>EXERCÍCIO</w:t>
      </w:r>
      <w:r>
        <w:rPr>
          <w:i/>
          <w:w w:val="100"/>
          <w:sz w:val="22"/>
        </w:rPr>
        <w:t> </w:t>
      </w:r>
    </w:p>
    <w:p>
      <w:pPr>
        <w:spacing w:line="240" w:lineRule="auto" w:before="9"/>
        <w:rPr>
          <w:i/>
          <w:sz w:val="16"/>
        </w:rPr>
      </w:pPr>
    </w:p>
    <w:p>
      <w:pPr>
        <w:pStyle w:val="BodyText"/>
        <w:spacing w:line="276" w:lineRule="auto"/>
        <w:ind w:left="444" w:right="205" w:firstLine="708"/>
        <w:jc w:val="both"/>
      </w:pPr>
      <w:r>
        <w:rPr/>
        <w:t>O Resultado do Exercício evidencia a formação do resultado líquido em um período, através do</w:t>
      </w:r>
      <w:r>
        <w:rPr>
          <w:spacing w:val="-53"/>
        </w:rPr>
        <w:t> </w:t>
      </w:r>
      <w:r>
        <w:rPr/>
        <w:t>confronto</w:t>
      </w:r>
      <w:r>
        <w:rPr>
          <w:spacing w:val="1"/>
        </w:rPr>
        <w:t> </w:t>
      </w:r>
      <w:r>
        <w:rPr/>
        <w:t>das receitas, custos e despesas,</w:t>
      </w:r>
      <w:r>
        <w:rPr>
          <w:spacing w:val="1"/>
        </w:rPr>
        <w:t> </w:t>
      </w:r>
      <w:r>
        <w:rPr/>
        <w:t>apuradas</w:t>
      </w:r>
      <w:r>
        <w:rPr>
          <w:spacing w:val="1"/>
        </w:rPr>
        <w:t> </w:t>
      </w:r>
      <w:r>
        <w:rPr/>
        <w:t>segundo</w:t>
      </w:r>
      <w:r>
        <w:rPr>
          <w:spacing w:val="1"/>
        </w:rPr>
        <w:t> </w:t>
      </w:r>
      <w:r>
        <w:rPr/>
        <w:t>o princípio</w:t>
      </w:r>
      <w:r>
        <w:rPr>
          <w:spacing w:val="1"/>
        </w:rPr>
        <w:t> </w:t>
      </w:r>
      <w:r>
        <w:rPr/>
        <w:t>contábil do regime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>
          <w:spacing w:val="-1"/>
        </w:rPr>
        <w:t>competência.</w:t>
      </w:r>
      <w:r>
        <w:rPr>
          <w:spacing w:val="-13"/>
        </w:rPr>
        <w:t> </w:t>
      </w:r>
      <w:r>
        <w:rPr>
          <w:spacing w:val="-1"/>
        </w:rPr>
        <w:t>Nessa</w:t>
      </w:r>
      <w:r>
        <w:rPr>
          <w:spacing w:val="-11"/>
        </w:rPr>
        <w:t> </w:t>
      </w:r>
      <w:r>
        <w:rPr>
          <w:spacing w:val="-1"/>
        </w:rPr>
        <w:t>sistemática</w:t>
      </w:r>
      <w:r>
        <w:rPr>
          <w:spacing w:val="-8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PRODEPA</w:t>
      </w:r>
      <w:r>
        <w:rPr>
          <w:spacing w:val="-9"/>
        </w:rPr>
        <w:t> </w:t>
      </w:r>
      <w:r>
        <w:rPr>
          <w:spacing w:val="-1"/>
        </w:rPr>
        <w:t>apresentou</w:t>
      </w:r>
      <w:r>
        <w:rPr>
          <w:spacing w:val="-10"/>
        </w:rPr>
        <w:t> </w:t>
      </w:r>
      <w:r>
        <w:rPr>
          <w:spacing w:val="-1"/>
        </w:rPr>
        <w:t>resultados</w:t>
      </w:r>
      <w:r>
        <w:rPr>
          <w:spacing w:val="-12"/>
        </w:rPr>
        <w:t> </w:t>
      </w:r>
      <w:r>
        <w:rPr>
          <w:spacing w:val="-1"/>
        </w:rPr>
        <w:t>em</w:t>
      </w:r>
      <w:r>
        <w:rPr>
          <w:spacing w:val="-11"/>
        </w:rPr>
        <w:t> </w:t>
      </w:r>
      <w:r>
        <w:rPr>
          <w:spacing w:val="-1"/>
        </w:rPr>
        <w:t>2019</w:t>
      </w:r>
      <w:r>
        <w:rPr>
          <w:spacing w:val="-10"/>
        </w:rPr>
        <w:t> </w:t>
      </w:r>
      <w:r>
        <w:rPr/>
        <w:t>e</w:t>
      </w:r>
      <w:r>
        <w:rPr>
          <w:spacing w:val="-13"/>
        </w:rPr>
        <w:t> </w:t>
      </w:r>
      <w:r>
        <w:rPr/>
        <w:t>2020</w:t>
      </w:r>
      <w:r>
        <w:rPr>
          <w:spacing w:val="-11"/>
        </w:rPr>
        <w:t> </w:t>
      </w:r>
      <w:r>
        <w:rPr/>
        <w:t>respectivamente</w:t>
      </w:r>
      <w:r>
        <w:rPr>
          <w:spacing w:val="-11"/>
        </w:rPr>
        <w:t> </w:t>
      </w:r>
      <w:r>
        <w:rPr/>
        <w:t>de</w:t>
      </w:r>
      <w:r>
        <w:rPr>
          <w:spacing w:val="-52"/>
        </w:rPr>
        <w:t> </w:t>
      </w:r>
      <w:r>
        <w:rPr>
          <w:i/>
        </w:rPr>
        <w:t>R$ 2.892.803,42 </w:t>
      </w:r>
      <w:r>
        <w:rPr/>
        <w:t>e </w:t>
      </w:r>
      <w:r>
        <w:rPr>
          <w:i/>
        </w:rPr>
        <w:t>R$ 6.557.758,87. </w:t>
      </w:r>
      <w:r>
        <w:rPr/>
        <w:t>Os resultados positivos dos exercícios foram destinados para a</w:t>
      </w:r>
      <w:r>
        <w:rPr>
          <w:spacing w:val="1"/>
        </w:rPr>
        <w:t> </w:t>
      </w:r>
      <w:r>
        <w:rPr/>
        <w:t>constituição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Reservas</w:t>
      </w:r>
      <w:r>
        <w:rPr>
          <w:spacing w:val="3"/>
        </w:rPr>
        <w:t> </w:t>
      </w:r>
      <w:r>
        <w:rPr/>
        <w:t>de</w:t>
      </w:r>
      <w:r>
        <w:rPr>
          <w:spacing w:val="-3"/>
        </w:rPr>
        <w:t> </w:t>
      </w:r>
      <w:r>
        <w:rPr/>
        <w:t>Incentivos Fiscais.</w:t>
      </w:r>
    </w:p>
    <w:p>
      <w:pPr>
        <w:pStyle w:val="BodyText"/>
        <w:spacing w:line="276" w:lineRule="auto" w:before="158"/>
        <w:ind w:left="444" w:right="208" w:firstLine="708"/>
        <w:jc w:val="both"/>
      </w:pPr>
      <w:r>
        <w:rPr/>
        <w:t>Vale</w:t>
      </w:r>
      <w:r>
        <w:rPr>
          <w:spacing w:val="1"/>
        </w:rPr>
        <w:t> </w:t>
      </w:r>
      <w:r>
        <w:rPr/>
        <w:t>Ressaltar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todas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receitas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PRODEPA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Exercício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questão</w:t>
      </w:r>
      <w:r>
        <w:rPr>
          <w:spacing w:val="1"/>
        </w:rPr>
        <w:t> </w:t>
      </w:r>
      <w:r>
        <w:rPr/>
        <w:t>são</w:t>
      </w:r>
      <w:r>
        <w:rPr>
          <w:spacing w:val="1"/>
        </w:rPr>
        <w:t> </w:t>
      </w:r>
      <w:r>
        <w:rPr/>
        <w:t>receitas</w:t>
      </w:r>
      <w:r>
        <w:rPr>
          <w:spacing w:val="1"/>
        </w:rPr>
        <w:t> </w:t>
      </w:r>
      <w:r>
        <w:rPr>
          <w:spacing w:val="-1"/>
        </w:rPr>
        <w:t>provenientes</w:t>
      </w:r>
      <w:r>
        <w:rPr>
          <w:spacing w:val="-13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serviços</w:t>
      </w:r>
      <w:r>
        <w:rPr>
          <w:spacing w:val="-12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tecnologia,</w:t>
      </w:r>
      <w:r>
        <w:rPr>
          <w:spacing w:val="-10"/>
        </w:rPr>
        <w:t> </w:t>
      </w:r>
      <w:r>
        <w:rPr>
          <w:spacing w:val="-1"/>
        </w:rPr>
        <w:t>Microfilmagem,</w:t>
      </w:r>
      <w:r>
        <w:rPr>
          <w:spacing w:val="-13"/>
        </w:rPr>
        <w:t> </w:t>
      </w:r>
      <w:r>
        <w:rPr>
          <w:spacing w:val="-1"/>
        </w:rPr>
        <w:t>Subvenções</w:t>
      </w:r>
      <w:r>
        <w:rPr>
          <w:spacing w:val="-11"/>
        </w:rPr>
        <w:t> </w:t>
      </w:r>
      <w:r>
        <w:rPr/>
        <w:t>Governamentais,</w:t>
      </w:r>
      <w:r>
        <w:rPr>
          <w:spacing w:val="-9"/>
        </w:rPr>
        <w:t> </w:t>
      </w:r>
      <w:r>
        <w:rPr/>
        <w:t>Multas</w:t>
      </w:r>
      <w:r>
        <w:rPr>
          <w:spacing w:val="-11"/>
        </w:rPr>
        <w:t> </w:t>
      </w:r>
      <w:r>
        <w:rPr/>
        <w:t>Aplicadas</w:t>
      </w:r>
      <w:r>
        <w:rPr>
          <w:spacing w:val="-52"/>
        </w:rPr>
        <w:t> </w:t>
      </w:r>
      <w:r>
        <w:rPr/>
        <w:t>e</w:t>
      </w:r>
      <w:r>
        <w:rPr>
          <w:spacing w:val="-1"/>
        </w:rPr>
        <w:t> </w:t>
      </w:r>
      <w:r>
        <w:rPr/>
        <w:t>Rendimentos de</w:t>
      </w:r>
      <w:r>
        <w:rPr>
          <w:spacing w:val="-3"/>
        </w:rPr>
        <w:t> </w:t>
      </w:r>
      <w:r>
        <w:rPr/>
        <w:t>Aplicações</w:t>
      </w:r>
      <w:r>
        <w:rPr>
          <w:spacing w:val="-2"/>
        </w:rPr>
        <w:t> </w:t>
      </w:r>
      <w:r>
        <w:rPr/>
        <w:t>Financeira.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5"/>
        </w:rPr>
      </w:pPr>
    </w:p>
    <w:p>
      <w:pPr>
        <w:tabs>
          <w:tab w:pos="3816" w:val="left" w:leader="none"/>
          <w:tab w:pos="6856" w:val="left" w:leader="none"/>
        </w:tabs>
        <w:spacing w:line="20" w:lineRule="exact"/>
        <w:ind w:left="703" w:right="0" w:firstLine="0"/>
        <w:rPr>
          <w:sz w:val="2"/>
        </w:rPr>
      </w:pPr>
      <w:r>
        <w:rPr>
          <w:sz w:val="2"/>
        </w:rPr>
        <w:pict>
          <v:group style="width:115.45pt;height:.75pt;mso-position-horizontal-relative:char;mso-position-vertical-relative:line" coordorigin="0,0" coordsize="2309,15">
            <v:line style="position:absolute" from="0,7" to="2309,7" stroked="true" strokeweight=".731667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15.45pt;height:.75pt;mso-position-horizontal-relative:char;mso-position-vertical-relative:line" coordorigin="0,0" coordsize="2309,15">
            <v:line style="position:absolute" from="0,7" to="2309,7" stroked="true" strokeweight=".731667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19.45pt;height:.75pt;mso-position-horizontal-relative:char;mso-position-vertical-relative:line" coordorigin="0,0" coordsize="2389,15">
            <v:line style="position:absolute" from="0,7" to="2389,7" stroked="true" strokeweight=".731667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1910" w:h="16840"/>
          <w:pgMar w:header="166" w:footer="748" w:top="880" w:bottom="940" w:left="520" w:right="780"/>
        </w:sectPr>
      </w:pPr>
    </w:p>
    <w:p>
      <w:pPr>
        <w:spacing w:before="11"/>
        <w:ind w:left="732" w:right="38" w:firstLine="0"/>
        <w:jc w:val="center"/>
        <w:rPr>
          <w:b/>
          <w:sz w:val="16"/>
        </w:rPr>
      </w:pPr>
      <w:r>
        <w:rPr>
          <w:b/>
          <w:sz w:val="16"/>
        </w:rPr>
        <w:t>Marcos Antônio Brandão da Costa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Presidente</w:t>
      </w:r>
    </w:p>
    <w:p>
      <w:pPr>
        <w:spacing w:line="193" w:lineRule="exact" w:before="0"/>
        <w:ind w:left="728" w:right="38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048.051.862-91</w:t>
      </w:r>
    </w:p>
    <w:p>
      <w:pPr>
        <w:spacing w:before="11"/>
        <w:ind w:left="732" w:right="38" w:firstLine="0"/>
        <w:jc w:val="center"/>
        <w:rPr>
          <w:b/>
          <w:sz w:val="16"/>
        </w:rPr>
      </w:pPr>
      <w:r>
        <w:rPr/>
        <w:br w:type="column"/>
      </w:r>
      <w:r>
        <w:rPr>
          <w:b/>
          <w:sz w:val="16"/>
        </w:rPr>
        <w:t>Carlos José Soares Raposo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Diretor Adm. Financeiro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288.995982-15</w:t>
      </w:r>
    </w:p>
    <w:p>
      <w:pPr>
        <w:spacing w:before="11"/>
        <w:ind w:left="732" w:right="1187" w:firstLine="506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Gustavo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Bezerra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da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Costa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Diretor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de Desenvolvimento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 Sistemas</w:t>
      </w:r>
    </w:p>
    <w:p>
      <w:pPr>
        <w:spacing w:line="193" w:lineRule="exact" w:before="0"/>
        <w:ind w:left="1433" w:right="0" w:firstLine="0"/>
        <w:jc w:val="left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756.311.482-34</w:t>
      </w:r>
    </w:p>
    <w:p>
      <w:pPr>
        <w:spacing w:after="0" w:line="193" w:lineRule="exact"/>
        <w:jc w:val="left"/>
        <w:rPr>
          <w:sz w:val="16"/>
        </w:rPr>
        <w:sectPr>
          <w:type w:val="continuous"/>
          <w:pgSz w:w="11910" w:h="16840"/>
          <w:pgMar w:top="1000" w:bottom="280" w:left="520" w:right="780"/>
          <w:cols w:num="3" w:equalWidth="0">
            <w:col w:w="3043" w:space="336"/>
            <w:col w:w="2511" w:space="83"/>
            <w:col w:w="4637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 w:after="1"/>
        <w:rPr>
          <w:b/>
          <w:sz w:val="25"/>
        </w:rPr>
      </w:pPr>
    </w:p>
    <w:p>
      <w:pPr>
        <w:tabs>
          <w:tab w:pos="3664" w:val="left" w:leader="none"/>
          <w:tab w:pos="6715" w:val="left" w:leader="none"/>
        </w:tabs>
        <w:spacing w:line="20" w:lineRule="exact"/>
        <w:ind w:left="650" w:right="0" w:firstLine="0"/>
        <w:rPr>
          <w:sz w:val="2"/>
        </w:rPr>
      </w:pPr>
      <w:r>
        <w:rPr>
          <w:sz w:val="2"/>
        </w:rPr>
        <w:pict>
          <v:group style="width:119.45pt;height:.75pt;mso-position-horizontal-relative:char;mso-position-vertical-relative:line" coordorigin="0,0" coordsize="2389,15">
            <v:line style="position:absolute" from="0,7" to="2389,7" stroked="true" strokeweight=".731667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23.55pt;height:.75pt;mso-position-horizontal-relative:char;mso-position-vertical-relative:line" coordorigin="0,0" coordsize="2471,15">
            <v:line style="position:absolute" from="0,7" to="2471,7" stroked="true" strokeweight=".731667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23.55pt;height:.75pt;mso-position-horizontal-relative:char;mso-position-vertical-relative:line" coordorigin="0,0" coordsize="2471,15">
            <v:line style="position:absolute" from="0,7" to="2471,7" stroked="true" strokeweight=".731667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40"/>
          <w:pgMar w:top="1000" w:bottom="280" w:left="520" w:right="780"/>
        </w:sectPr>
      </w:pPr>
    </w:p>
    <w:p>
      <w:pPr>
        <w:spacing w:before="8"/>
        <w:ind w:left="696" w:right="0" w:firstLine="0"/>
        <w:jc w:val="center"/>
        <w:rPr>
          <w:b/>
          <w:sz w:val="16"/>
        </w:rPr>
      </w:pPr>
      <w:r>
        <w:rPr>
          <w:b/>
          <w:sz w:val="16"/>
        </w:rPr>
        <w:t>Luiz Carlos Henerson G. de Oliveira</w:t>
      </w:r>
      <w:r>
        <w:rPr>
          <w:b/>
          <w:spacing w:val="-34"/>
          <w:sz w:val="16"/>
        </w:rPr>
        <w:t> </w:t>
      </w:r>
      <w:r>
        <w:rPr>
          <w:b/>
          <w:sz w:val="16"/>
        </w:rPr>
        <w:t>Diretor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Projetos Especiais</w:t>
      </w:r>
    </w:p>
    <w:p>
      <w:pPr>
        <w:spacing w:before="1"/>
        <w:ind w:left="694" w:right="0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633.6744.07-87</w:t>
      </w:r>
    </w:p>
    <w:p>
      <w:pPr>
        <w:spacing w:before="8"/>
        <w:ind w:left="615" w:right="0" w:firstLine="1"/>
        <w:jc w:val="center"/>
        <w:rPr>
          <w:b/>
          <w:sz w:val="16"/>
        </w:rPr>
      </w:pPr>
      <w:r>
        <w:rPr/>
        <w:br w:type="column"/>
      </w:r>
      <w:r>
        <w:rPr>
          <w:b/>
          <w:sz w:val="16"/>
        </w:rPr>
        <w:t>Maria Helena Moscoso da Silva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Diretor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Tecnologia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Comunicação</w:t>
      </w:r>
      <w:r>
        <w:rPr>
          <w:b/>
          <w:spacing w:val="-33"/>
          <w:sz w:val="16"/>
        </w:rPr>
        <w:t> </w:t>
      </w: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625.715.088-49</w:t>
      </w:r>
    </w:p>
    <w:p>
      <w:pPr>
        <w:spacing w:before="8"/>
        <w:ind w:left="659" w:right="1428" w:firstLine="343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Sandro Reis de Oliveira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Diretor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Relações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Institucionais</w:t>
      </w:r>
    </w:p>
    <w:p>
      <w:pPr>
        <w:spacing w:before="1"/>
        <w:ind w:left="1117" w:right="0" w:firstLine="0"/>
        <w:jc w:val="left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038.110.762-05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000" w:bottom="280" w:left="520" w:right="780"/>
          <w:cols w:num="3" w:equalWidth="0">
            <w:col w:w="3016" w:space="40"/>
            <w:col w:w="3092" w:space="39"/>
            <w:col w:w="4423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4232147</wp:posOffset>
            </wp:positionH>
            <wp:positionV relativeFrom="page">
              <wp:posOffset>8012683</wp:posOffset>
            </wp:positionV>
            <wp:extent cx="3328416" cy="2679698"/>
            <wp:effectExtent l="0" t="0" r="0" b="0"/>
            <wp:wrapNone/>
            <wp:docPr id="4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5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416" cy="2679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457111</wp:posOffset>
            </wp:positionH>
            <wp:positionV relativeFrom="page">
              <wp:posOffset>3194354</wp:posOffset>
            </wp:positionV>
            <wp:extent cx="6763550" cy="3107092"/>
            <wp:effectExtent l="0" t="0" r="0" b="0"/>
            <wp:wrapNone/>
            <wp:docPr id="5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6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550" cy="3107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 w:after="0"/>
        <w:rPr>
          <w:b/>
          <w:sz w:val="25"/>
        </w:rPr>
      </w:pPr>
    </w:p>
    <w:p>
      <w:pPr>
        <w:spacing w:line="20" w:lineRule="exact"/>
        <w:ind w:left="3777" w:right="0" w:firstLine="0"/>
        <w:rPr>
          <w:sz w:val="2"/>
        </w:rPr>
      </w:pPr>
      <w:r>
        <w:rPr>
          <w:sz w:val="2"/>
        </w:rPr>
        <w:pict>
          <v:group style="width:119.45pt;height:.75pt;mso-position-horizontal-relative:char;mso-position-vertical-relative:line" coordorigin="0,0" coordsize="2389,15">
            <v:line style="position:absolute" from="0,7" to="2389,7" stroked="true" strokeweight=".731667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11"/>
        <w:ind w:left="4119" w:right="4721" w:firstLine="1"/>
        <w:jc w:val="center"/>
        <w:rPr>
          <w:b/>
          <w:sz w:val="16"/>
        </w:rPr>
      </w:pPr>
      <w:r>
        <w:rPr>
          <w:b/>
          <w:sz w:val="16"/>
        </w:rPr>
        <w:t>Odirley Rodrigues da Silva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Contador</w:t>
      </w:r>
      <w:r>
        <w:rPr>
          <w:b/>
          <w:spacing w:val="29"/>
          <w:sz w:val="16"/>
        </w:rPr>
        <w:t> </w:t>
      </w:r>
      <w:r>
        <w:rPr>
          <w:b/>
          <w:sz w:val="16"/>
        </w:rPr>
        <w:t>CRC/PA</w:t>
      </w:r>
      <w:r>
        <w:rPr>
          <w:b/>
          <w:spacing w:val="30"/>
          <w:sz w:val="16"/>
        </w:rPr>
        <w:t> </w:t>
      </w:r>
      <w:r>
        <w:rPr>
          <w:b/>
          <w:sz w:val="16"/>
        </w:rPr>
        <w:t>014892</w:t>
      </w:r>
    </w:p>
    <w:p>
      <w:pPr>
        <w:spacing w:line="193" w:lineRule="exact" w:before="0"/>
        <w:ind w:left="261" w:right="863" w:firstLine="0"/>
        <w:jc w:val="center"/>
        <w:rPr>
          <w:b/>
          <w:sz w:val="16"/>
        </w:rPr>
      </w:pPr>
      <w:r>
        <w:rPr>
          <w:b/>
          <w:sz w:val="16"/>
        </w:rPr>
        <w:t>CPF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687.817.252-72</w:t>
      </w:r>
    </w:p>
    <w:p>
      <w:pPr>
        <w:spacing w:after="0" w:line="193" w:lineRule="exact"/>
        <w:jc w:val="center"/>
        <w:rPr>
          <w:sz w:val="16"/>
        </w:rPr>
        <w:sectPr>
          <w:type w:val="continuous"/>
          <w:pgSz w:w="11910" w:h="16840"/>
          <w:pgMar w:top="1000" w:bottom="280" w:left="520" w:right="780"/>
        </w:sectPr>
      </w:pPr>
    </w:p>
    <w:p>
      <w:pPr>
        <w:spacing w:line="240" w:lineRule="auto" w:before="4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484871680">
            <wp:simplePos x="0" y="0"/>
            <wp:positionH relativeFrom="page">
              <wp:posOffset>68580</wp:posOffset>
            </wp:positionH>
            <wp:positionV relativeFrom="page">
              <wp:posOffset>68580</wp:posOffset>
            </wp:positionV>
            <wp:extent cx="7616952" cy="9884664"/>
            <wp:effectExtent l="0" t="0" r="0" b="0"/>
            <wp:wrapNone/>
            <wp:docPr id="5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6"/>
        </w:rPr>
        <w:sectPr>
          <w:headerReference w:type="default" r:id="rId56"/>
          <w:footerReference w:type="default" r:id="rId57"/>
          <w:pgSz w:w="12240" w:h="15840"/>
          <w:pgMar w:header="0" w:footer="0" w:top="100" w:bottom="0" w:left="0" w:right="20"/>
        </w:sectPr>
      </w:pPr>
    </w:p>
    <w:p>
      <w:pPr>
        <w:spacing w:line="240" w:lineRule="auto" w:before="4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484872192">
            <wp:simplePos x="0" y="0"/>
            <wp:positionH relativeFrom="page">
              <wp:posOffset>68580</wp:posOffset>
            </wp:positionH>
            <wp:positionV relativeFrom="page">
              <wp:posOffset>68580</wp:posOffset>
            </wp:positionV>
            <wp:extent cx="7616952" cy="9884664"/>
            <wp:effectExtent l="0" t="0" r="0" b="0"/>
            <wp:wrapNone/>
            <wp:docPr id="5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6"/>
        </w:rPr>
        <w:sectPr>
          <w:headerReference w:type="default" r:id="rId59"/>
          <w:footerReference w:type="default" r:id="rId60"/>
          <w:pgSz w:w="12240" w:h="15840"/>
          <w:pgMar w:header="0" w:footer="0" w:top="100" w:bottom="0" w:left="0" w:right="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75804" cy="9884664"/>
            <wp:effectExtent l="0" t="0" r="0" b="0"/>
            <wp:docPr id="5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4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62"/>
          <w:footerReference w:type="default" r:id="rId63"/>
          <w:pgSz w:w="12240" w:h="15840"/>
          <w:pgMar w:header="0" w:footer="0" w:top="100" w:bottom="0" w:left="0" w:right="20"/>
        </w:sectPr>
      </w:pPr>
    </w:p>
    <w:p>
      <w:pPr>
        <w:spacing w:line="240" w:lineRule="auto" w:before="4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484872704">
            <wp:simplePos x="0" y="0"/>
            <wp:positionH relativeFrom="page">
              <wp:posOffset>68580</wp:posOffset>
            </wp:positionH>
            <wp:positionV relativeFrom="page">
              <wp:posOffset>68580</wp:posOffset>
            </wp:positionV>
            <wp:extent cx="7616952" cy="9884664"/>
            <wp:effectExtent l="0" t="0" r="0" b="0"/>
            <wp:wrapNone/>
            <wp:docPr id="5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6"/>
        </w:rPr>
        <w:sectPr>
          <w:headerReference w:type="default" r:id="rId65"/>
          <w:footerReference w:type="default" r:id="rId66"/>
          <w:pgSz w:w="12240" w:h="15840"/>
          <w:pgMar w:header="0" w:footer="0" w:top="100" w:bottom="0" w:left="0" w:right="20"/>
        </w:sectPr>
      </w:pPr>
    </w:p>
    <w:p>
      <w:pPr>
        <w:spacing w:line="240" w:lineRule="auto" w:before="4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484873216">
            <wp:simplePos x="0" y="0"/>
            <wp:positionH relativeFrom="page">
              <wp:posOffset>68580</wp:posOffset>
            </wp:positionH>
            <wp:positionV relativeFrom="page">
              <wp:posOffset>68580</wp:posOffset>
            </wp:positionV>
            <wp:extent cx="7616952" cy="9884664"/>
            <wp:effectExtent l="0" t="0" r="0" b="0"/>
            <wp:wrapNone/>
            <wp:docPr id="6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1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68"/>
      <w:footerReference w:type="default" r:id="rId69"/>
      <w:pgSz w:w="12240" w:h="15840"/>
      <w:pgMar w:header="0" w:footer="0" w:top="100" w:bottom="0" w:left="0" w:right="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  <w:font w:name="Courier New">
    <w:altName w:val="Courier New"/>
    <w:charset w:val="1"/>
    <w:family w:val="modern"/>
    <w:pitch w:val="default"/>
  </w:font>
  <w:font w:name="SimSun">
    <w:altName w:val="SimSu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84.080002pt;margin-top:772.999634pt;width:77.9pt;height:20.9pt;mso-position-horizontal-relative:page;mso-position-vertical-relative:page;z-index:-18512896" type="#_x0000_t202" filled="false" stroked="false">
          <v:textbox inset="0,0,0,0">
            <w:txbxContent>
              <w:p>
                <w:pPr>
                  <w:spacing w:before="33"/>
                  <w:ind w:left="20" w:right="0" w:firstLine="0"/>
                  <w:jc w:val="left"/>
                  <w:rPr>
                    <w:i/>
                    <w:sz w:val="16"/>
                  </w:rPr>
                </w:pPr>
                <w:r>
                  <w:rPr>
                    <w:i/>
                    <w:sz w:val="16"/>
                  </w:rPr>
                  <w:t>Odirley</w:t>
                </w:r>
                <w:r>
                  <w:rPr>
                    <w:i/>
                    <w:spacing w:val="2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Rodrigues</w:t>
                </w:r>
              </w:p>
              <w:p>
                <w:pPr>
                  <w:spacing w:before="1"/>
                  <w:ind w:left="20" w:right="0" w:firstLine="0"/>
                  <w:jc w:val="left"/>
                  <w:rPr>
                    <w:i/>
                    <w:sz w:val="14"/>
                  </w:rPr>
                </w:pPr>
                <w:r>
                  <w:rPr>
                    <w:i/>
                    <w:sz w:val="14"/>
                  </w:rPr>
                  <w:t>Contador</w:t>
                </w:r>
                <w:r>
                  <w:rPr>
                    <w:i/>
                    <w:spacing w:val="-4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-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CRC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PA</w:t>
                </w:r>
                <w:r>
                  <w:rPr>
                    <w:i/>
                    <w:spacing w:val="-4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014892 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.837002pt;margin-top:796.25pt;width:98.4pt;height:22.9pt;mso-position-horizontal-relative:page;mso-position-vertical-relative:page;z-index:-1850828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Odirley</w:t>
                </w:r>
                <w:r>
                  <w:rPr>
                    <w:i/>
                    <w:spacing w:val="-1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Rodrigues</w:t>
                </w:r>
              </w:p>
              <w:p>
                <w:pPr>
                  <w:spacing w:before="18"/>
                  <w:ind w:left="20" w:right="0" w:firstLine="0"/>
                  <w:jc w:val="left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Contador</w:t>
                </w:r>
                <w:r>
                  <w:rPr>
                    <w:i/>
                    <w:spacing w:val="-3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-</w:t>
                </w:r>
                <w:r>
                  <w:rPr>
                    <w:i/>
                    <w:spacing w:val="-2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CRC</w:t>
                </w:r>
                <w:r>
                  <w:rPr>
                    <w:i/>
                    <w:spacing w:val="-2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PA</w:t>
                </w:r>
                <w:r>
                  <w:rPr>
                    <w:i/>
                    <w:spacing w:val="-2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014892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.837002pt;margin-top:796.25pt;width:98.4pt;height:22.9pt;mso-position-horizontal-relative:page;mso-position-vertical-relative:page;z-index:-1850368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Odirley</w:t>
                </w:r>
                <w:r>
                  <w:rPr>
                    <w:i/>
                    <w:spacing w:val="-1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Rodrigues</w:t>
                </w:r>
              </w:p>
              <w:p>
                <w:pPr>
                  <w:spacing w:before="18"/>
                  <w:ind w:left="20" w:right="0" w:firstLine="0"/>
                  <w:jc w:val="left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Contador</w:t>
                </w:r>
                <w:r>
                  <w:rPr>
                    <w:i/>
                    <w:spacing w:val="-3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-</w:t>
                </w:r>
                <w:r>
                  <w:rPr>
                    <w:i/>
                    <w:spacing w:val="-2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CRC</w:t>
                </w:r>
                <w:r>
                  <w:rPr>
                    <w:i/>
                    <w:spacing w:val="-2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PA</w:t>
                </w:r>
                <w:r>
                  <w:rPr>
                    <w:i/>
                    <w:spacing w:val="-2"/>
                    <w:sz w:val="18"/>
                  </w:rPr>
                  <w:t> </w:t>
                </w:r>
                <w:r>
                  <w:rPr>
                    <w:i/>
                    <w:sz w:val="18"/>
                  </w:rPr>
                  <w:t>014892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.839279pt;margin-top:798.294067pt;width:87.75pt;height:20.85pt;mso-position-horizontal-relative:page;mso-position-vertical-relative:page;z-index:-18503168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i/>
                    <w:sz w:val="16"/>
                  </w:rPr>
                </w:pPr>
                <w:r>
                  <w:rPr>
                    <w:i/>
                    <w:sz w:val="16"/>
                  </w:rPr>
                  <w:t>Odirley</w:t>
                </w:r>
                <w:r>
                  <w:rPr>
                    <w:i/>
                    <w:spacing w:val="-4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Rodrigues</w:t>
                </w:r>
              </w:p>
              <w:p>
                <w:pPr>
                  <w:spacing w:before="20"/>
                  <w:ind w:left="20" w:right="0" w:firstLine="0"/>
                  <w:jc w:val="left"/>
                  <w:rPr>
                    <w:i/>
                    <w:sz w:val="16"/>
                  </w:rPr>
                </w:pPr>
                <w:r>
                  <w:rPr>
                    <w:i/>
                    <w:sz w:val="16"/>
                  </w:rPr>
                  <w:t>Contador</w:t>
                </w:r>
                <w:r>
                  <w:rPr>
                    <w:i/>
                    <w:spacing w:val="-1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-</w:t>
                </w:r>
                <w:r>
                  <w:rPr>
                    <w:i/>
                    <w:spacing w:val="-1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CRC</w:t>
                </w:r>
                <w:r>
                  <w:rPr>
                    <w:i/>
                    <w:spacing w:val="-1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PA</w:t>
                </w:r>
                <w:r>
                  <w:rPr>
                    <w:i/>
                    <w:spacing w:val="-1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014892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.839573pt;margin-top:809.568909pt;width:82.5pt;height:9.6pt;mso-position-horizontal-relative:page;mso-position-vertical-relative:page;z-index:-18502656" type="#_x0000_t202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i/>
                    <w:sz w:val="15"/>
                  </w:rPr>
                </w:pPr>
                <w:r>
                  <w:rPr>
                    <w:i/>
                    <w:sz w:val="15"/>
                  </w:rPr>
                  <w:t>Contador</w:t>
                </w:r>
                <w:r>
                  <w:rPr>
                    <w:i/>
                    <w:spacing w:val="-1"/>
                    <w:sz w:val="15"/>
                  </w:rPr>
                  <w:t> </w:t>
                </w:r>
                <w:r>
                  <w:rPr>
                    <w:i/>
                    <w:sz w:val="15"/>
                  </w:rPr>
                  <w:t>-</w:t>
                </w:r>
                <w:r>
                  <w:rPr>
                    <w:i/>
                    <w:spacing w:val="-1"/>
                    <w:sz w:val="15"/>
                  </w:rPr>
                  <w:t> </w:t>
                </w:r>
                <w:r>
                  <w:rPr>
                    <w:i/>
                    <w:sz w:val="15"/>
                  </w:rPr>
                  <w:t>CRC PA</w:t>
                </w:r>
                <w:r>
                  <w:rPr>
                    <w:i/>
                    <w:spacing w:val="-3"/>
                    <w:sz w:val="15"/>
                  </w:rPr>
                  <w:t> </w:t>
                </w:r>
                <w:r>
                  <w:rPr>
                    <w:i/>
                    <w:sz w:val="15"/>
                  </w:rPr>
                  <w:t>014892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.843658pt;margin-top:808.607727pt;width:92.8pt;height:10.55pt;mso-position-horizontal-relative:page;mso-position-vertical-relative:page;z-index:-18502144" type="#_x0000_t202" filled="false" stroked="false">
          <v:textbox inset="0,0,0,0">
            <w:txbxContent>
              <w:p>
                <w:pPr>
                  <w:spacing w:line="193" w:lineRule="exact" w:before="0"/>
                  <w:ind w:left="20" w:right="0" w:firstLine="0"/>
                  <w:jc w:val="left"/>
                  <w:rPr>
                    <w:i/>
                    <w:sz w:val="17"/>
                  </w:rPr>
                </w:pPr>
                <w:r>
                  <w:rPr>
                    <w:i/>
                    <w:sz w:val="17"/>
                  </w:rPr>
                  <w:t>Contador</w:t>
                </w:r>
                <w:r>
                  <w:rPr>
                    <w:i/>
                    <w:spacing w:val="-4"/>
                    <w:sz w:val="17"/>
                  </w:rPr>
                  <w:t> </w:t>
                </w:r>
                <w:r>
                  <w:rPr>
                    <w:i/>
                    <w:sz w:val="17"/>
                  </w:rPr>
                  <w:t>-</w:t>
                </w:r>
                <w:r>
                  <w:rPr>
                    <w:i/>
                    <w:spacing w:val="-3"/>
                    <w:sz w:val="17"/>
                  </w:rPr>
                  <w:t> </w:t>
                </w:r>
                <w:r>
                  <w:rPr>
                    <w:i/>
                    <w:sz w:val="17"/>
                  </w:rPr>
                  <w:t>CRC</w:t>
                </w:r>
                <w:r>
                  <w:rPr>
                    <w:i/>
                    <w:spacing w:val="-2"/>
                    <w:sz w:val="17"/>
                  </w:rPr>
                  <w:t> </w:t>
                </w:r>
                <w:r>
                  <w:rPr>
                    <w:i/>
                    <w:sz w:val="17"/>
                  </w:rPr>
                  <w:t>PA</w:t>
                </w:r>
                <w:r>
                  <w:rPr>
                    <w:i/>
                    <w:spacing w:val="-2"/>
                    <w:sz w:val="17"/>
                  </w:rPr>
                  <w:t> </w:t>
                </w:r>
                <w:r>
                  <w:rPr>
                    <w:i/>
                    <w:sz w:val="17"/>
                  </w:rPr>
                  <w:t>014892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7.240002pt;margin-top:793.519592pt;width:77.9pt;height:20.8pt;mso-position-horizontal-relative:page;mso-position-vertical-relative:page;z-index:-18501120" type="#_x0000_t202" filled="false" stroked="false">
          <v:textbox inset="0,0,0,0">
            <w:txbxContent>
              <w:p>
                <w:pPr>
                  <w:spacing w:line="195" w:lineRule="exact" w:before="33"/>
                  <w:ind w:left="20" w:right="0" w:firstLine="0"/>
                  <w:jc w:val="left"/>
                  <w:rPr>
                    <w:i/>
                    <w:sz w:val="16"/>
                  </w:rPr>
                </w:pPr>
                <w:r>
                  <w:rPr>
                    <w:i/>
                    <w:sz w:val="16"/>
                  </w:rPr>
                  <w:t>Odirley</w:t>
                </w:r>
                <w:r>
                  <w:rPr>
                    <w:i/>
                    <w:spacing w:val="2"/>
                    <w:sz w:val="16"/>
                  </w:rPr>
                  <w:t> </w:t>
                </w:r>
                <w:r>
                  <w:rPr>
                    <w:i/>
                    <w:sz w:val="16"/>
                  </w:rPr>
                  <w:t>Rodrigues</w:t>
                </w:r>
              </w:p>
              <w:p>
                <w:pPr>
                  <w:spacing w:line="170" w:lineRule="exact" w:before="0"/>
                  <w:ind w:left="20" w:right="0" w:firstLine="0"/>
                  <w:jc w:val="left"/>
                  <w:rPr>
                    <w:i/>
                    <w:sz w:val="14"/>
                  </w:rPr>
                </w:pPr>
                <w:r>
                  <w:rPr>
                    <w:i/>
                    <w:sz w:val="14"/>
                  </w:rPr>
                  <w:t>Contador</w:t>
                </w:r>
                <w:r>
                  <w:rPr>
                    <w:i/>
                    <w:spacing w:val="-4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-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CRC</w:t>
                </w:r>
                <w:r>
                  <w:rPr>
                    <w:i/>
                    <w:spacing w:val="-3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PA</w:t>
                </w:r>
                <w:r>
                  <w:rPr>
                    <w:i/>
                    <w:spacing w:val="-4"/>
                    <w:sz w:val="14"/>
                  </w:rPr>
                  <w:t> </w:t>
                </w:r>
                <w:r>
                  <w:rPr>
                    <w:i/>
                    <w:sz w:val="14"/>
                  </w:rPr>
                  <w:t>014892 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03072">
          <wp:simplePos x="0" y="0"/>
          <wp:positionH relativeFrom="page">
            <wp:posOffset>3732276</wp:posOffset>
          </wp:positionH>
          <wp:positionV relativeFrom="page">
            <wp:posOffset>230123</wp:posOffset>
          </wp:positionV>
          <wp:extent cx="448056" cy="414419"/>
          <wp:effectExtent l="0" t="0" r="0" b="0"/>
          <wp:wrapNone/>
          <wp:docPr id="7" name="image10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10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056" cy="4144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1.760002pt;margin-top:85.440018pt;width:361.08pt;height:.96pt;mso-position-horizontal-relative:page;mso-position-vertical-relative:page;z-index:-18512384" filled="true" fillcolor="#000000" stroked="false">
          <v:fill type="solid"/>
          <w10:wrap type="none"/>
        </v:rect>
      </w:pict>
    </w:r>
    <w:r>
      <w:rPr/>
      <w:pict>
        <v:rect style="position:absolute;margin-left:468.359985pt;margin-top:85.440018pt;width:76.680pt;height:.96pt;mso-position-horizontal-relative:page;mso-position-vertical-relative:page;z-index:-18511872" filled="true" fillcolor="#000000" stroked="false">
          <v:fill type="solid"/>
          <w10:wrap type="none"/>
        </v:rect>
      </w:pict>
    </w:r>
    <w:r>
      <w:rPr/>
      <w:pict>
        <v:rect style="position:absolute;margin-left:101.760002pt;margin-top:87.360016pt;width:361.08pt;height:.96pt;mso-position-horizontal-relative:page;mso-position-vertical-relative:page;z-index:-18511360" filled="true" fillcolor="#000000" stroked="false">
          <v:fill type="solid"/>
          <w10:wrap type="none"/>
        </v:rect>
      </w:pict>
    </w:r>
    <w:r>
      <w:rPr/>
      <w:pict>
        <v:rect style="position:absolute;margin-left:468.359985pt;margin-top:87.360016pt;width:76.680pt;height:.96pt;mso-position-horizontal-relative:page;mso-position-vertical-relative:page;z-index:-18510848" filled="true" fillcolor="#000000" stroked="false">
          <v:fill type="solid"/>
          <w10:wrap type="none"/>
        </v:rect>
      </w:pict>
    </w:r>
    <w:r>
      <w:rPr/>
      <w:pict>
        <v:rect style="position:absolute;margin-left:101.760002pt;margin-top:101.640015pt;width:361.08pt;height:.96pt;mso-position-horizontal-relative:page;mso-position-vertical-relative:page;z-index:-18510336" filled="true" fillcolor="#000000" stroked="false">
          <v:fill type="solid"/>
          <w10:wrap type="none"/>
        </v:rect>
      </w:pict>
    </w:r>
    <w:r>
      <w:rPr/>
      <w:pict>
        <v:shape style="position:absolute;margin-left:467.359985pt;margin-top:87.684761pt;width:78.7pt;height:14.6pt;mso-position-horizontal-relative:page;mso-position-vertical-relative:page;z-index:-18509824" type="#_x0000_t202" filled="false" stroked="false">
          <v:textbox inset="0,0,0,0">
            <w:txbxContent>
              <w:p>
                <w:pPr>
                  <w:tabs>
                    <w:tab w:pos="548" w:val="left" w:leader="none"/>
                    <w:tab w:pos="1553" w:val="left" w:leader="none"/>
                  </w:tabs>
                  <w:spacing w:before="7"/>
                  <w:ind w:left="20" w:right="0" w:firstLine="0"/>
                  <w:jc w:val="left"/>
                  <w:rPr>
                    <w:b/>
                    <w:i/>
                    <w:sz w:val="22"/>
                  </w:rPr>
                </w:pPr>
                <w:r>
                  <w:rPr>
                    <w:rFonts w:ascii="Times New Roman"/>
                    <w:w w:val="100"/>
                    <w:sz w:val="22"/>
                    <w:u w:val="single"/>
                  </w:rPr>
                  <w:t> </w:t>
                </w:r>
                <w:r>
                  <w:rPr>
                    <w:rFonts w:ascii="Times New Roman"/>
                    <w:sz w:val="22"/>
                    <w:u w:val="single"/>
                  </w:rPr>
                  <w:tab/>
                </w:r>
                <w:r>
                  <w:rPr>
                    <w:b/>
                    <w:i/>
                    <w:sz w:val="22"/>
                    <w:u w:val="single"/>
                  </w:rPr>
                  <w:t>2019</w:t>
                  <w:tab/>
                </w:r>
              </w:p>
            </w:txbxContent>
          </v:textbox>
          <w10:wrap type="none"/>
        </v:shape>
      </w:pict>
    </w:r>
    <w:r>
      <w:rPr/>
      <w:pict>
        <v:shape style="position:absolute;margin-left:179.360474pt;margin-top:89.242653pt;width:115.25pt;height:13.05pt;mso-position-horizontal-relative:page;mso-position-vertical-relative:page;z-index:-1850931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i/>
                    <w:sz w:val="22"/>
                  </w:rPr>
                </w:pPr>
                <w:r>
                  <w:rPr>
                    <w:b/>
                    <w:i/>
                    <w:sz w:val="22"/>
                  </w:rPr>
                  <w:t>BALANÇO</w:t>
                </w:r>
                <w:r>
                  <w:rPr>
                    <w:b/>
                    <w:i/>
                    <w:spacing w:val="5"/>
                    <w:sz w:val="22"/>
                  </w:rPr>
                  <w:t> </w:t>
                </w:r>
                <w:r>
                  <w:rPr>
                    <w:b/>
                    <w:i/>
                    <w:sz w:val="22"/>
                  </w:rPr>
                  <w:t>PATRIMONIAL</w:t>
                </w:r>
              </w:p>
            </w:txbxContent>
          </v:textbox>
          <w10:wrap type="none"/>
        </v:shape>
      </w:pict>
    </w:r>
    <w:r>
      <w:rPr/>
      <w:pict>
        <v:shape style="position:absolute;margin-left:407.965759pt;margin-top:89.242653pt;width:24.5pt;height:13.05pt;mso-position-horizontal-relative:page;mso-position-vertical-relative:page;z-index:-1850880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i/>
                    <w:sz w:val="22"/>
                  </w:rPr>
                </w:pPr>
                <w:r>
                  <w:rPr>
                    <w:b/>
                    <w:i/>
                    <w:sz w:val="22"/>
                  </w:rPr>
                  <w:t>2020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01.760002pt;margin-top:85.440018pt;width:361.08pt;height:.96pt;mso-position-horizontal-relative:page;mso-position-vertical-relative:page;z-index:-18507776" filled="true" fillcolor="#000000" stroked="false">
          <v:fill type="solid"/>
          <w10:wrap type="none"/>
        </v:rect>
      </w:pict>
    </w:r>
    <w:r>
      <w:rPr/>
      <w:pict>
        <v:rect style="position:absolute;margin-left:468.359985pt;margin-top:85.440018pt;width:76.680pt;height:.96pt;mso-position-horizontal-relative:page;mso-position-vertical-relative:page;z-index:-18507264" filled="true" fillcolor="#000000" stroked="false">
          <v:fill type="solid"/>
          <w10:wrap type="none"/>
        </v:rect>
      </w:pict>
    </w:r>
    <w:r>
      <w:rPr/>
      <w:pict>
        <v:rect style="position:absolute;margin-left:101.760002pt;margin-top:87.360016pt;width:361.08pt;height:.96pt;mso-position-horizontal-relative:page;mso-position-vertical-relative:page;z-index:-18506752" filled="true" fillcolor="#000000" stroked="false">
          <v:fill type="solid"/>
          <w10:wrap type="none"/>
        </v:rect>
      </w:pict>
    </w:r>
    <w:r>
      <w:rPr/>
      <w:pict>
        <v:rect style="position:absolute;margin-left:468.359985pt;margin-top:87.360016pt;width:76.680pt;height:.96pt;mso-position-horizontal-relative:page;mso-position-vertical-relative:page;z-index:-18506240" filled="true" fillcolor="#000000" stroked="false">
          <v:fill type="solid"/>
          <w10:wrap type="none"/>
        </v:rect>
      </w:pict>
    </w:r>
    <w:r>
      <w:rPr/>
      <w:pict>
        <v:rect style="position:absolute;margin-left:101.760002pt;margin-top:101.640015pt;width:361.08pt;height:.96pt;mso-position-horizontal-relative:page;mso-position-vertical-relative:page;z-index:-18505728" filled="true" fillcolor="#000000" stroked="false">
          <v:fill type="solid"/>
          <w10:wrap type="none"/>
        </v:rect>
      </w:pict>
    </w:r>
    <w:r>
      <w:rPr/>
      <w:pict>
        <v:shape style="position:absolute;margin-left:467.359985pt;margin-top:87.684761pt;width:78.7pt;height:14.6pt;mso-position-horizontal-relative:page;mso-position-vertical-relative:page;z-index:-18505216" type="#_x0000_t202" filled="false" stroked="false">
          <v:textbox inset="0,0,0,0">
            <w:txbxContent>
              <w:p>
                <w:pPr>
                  <w:tabs>
                    <w:tab w:pos="569" w:val="left" w:leader="none"/>
                    <w:tab w:pos="1553" w:val="left" w:leader="none"/>
                  </w:tabs>
                  <w:spacing w:before="7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rFonts w:ascii="Times New Roman"/>
                    <w:w w:val="100"/>
                    <w:sz w:val="22"/>
                    <w:u w:val="single"/>
                  </w:rPr>
                  <w:t> </w:t>
                </w:r>
                <w:r>
                  <w:rPr>
                    <w:rFonts w:ascii="Times New Roman"/>
                    <w:sz w:val="22"/>
                    <w:u w:val="single"/>
                  </w:rPr>
                  <w:tab/>
                </w:r>
                <w:r>
                  <w:rPr>
                    <w:b/>
                    <w:sz w:val="22"/>
                    <w:u w:val="single"/>
                  </w:rPr>
                  <w:t>2019</w:t>
                  <w:tab/>
                </w:r>
              </w:p>
            </w:txbxContent>
          </v:textbox>
          <w10:wrap type="none"/>
        </v:shape>
      </w:pict>
    </w:r>
    <w:r>
      <w:rPr/>
      <w:pict>
        <v:shape style="position:absolute;margin-left:190.886246pt;margin-top:89.242653pt;width:94.25pt;height:13.05pt;mso-position-horizontal-relative:page;mso-position-vertical-relative:page;z-index:-1850470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b/>
                    <w:sz w:val="22"/>
                  </w:rPr>
                  <w:t>Balanço</w:t>
                </w:r>
                <w:r>
                  <w:rPr>
                    <w:b/>
                    <w:spacing w:val="-1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Patrimonial</w:t>
                </w:r>
              </w:p>
            </w:txbxContent>
          </v:textbox>
          <w10:wrap type="none"/>
        </v:shape>
      </w:pict>
    </w:r>
    <w:r>
      <w:rPr/>
      <w:pict>
        <v:shape style="position:absolute;margin-left:409.047668pt;margin-top:89.242653pt;width:24.5pt;height:13.05pt;mso-position-horizontal-relative:page;mso-position-vertical-relative:page;z-index:-1850419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b/>
                    <w:sz w:val="22"/>
                  </w:rPr>
                  <w:t>2020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14848">
          <wp:simplePos x="0" y="0"/>
          <wp:positionH relativeFrom="page">
            <wp:posOffset>3371088</wp:posOffset>
          </wp:positionH>
          <wp:positionV relativeFrom="page">
            <wp:posOffset>105155</wp:posOffset>
          </wp:positionV>
          <wp:extent cx="446531" cy="412949"/>
          <wp:effectExtent l="0" t="0" r="0" b="0"/>
          <wp:wrapNone/>
          <wp:docPr id="23" name="image10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10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6531" cy="4129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2"/>
      <w:numFmt w:val="lowerLetter"/>
      <w:lvlText w:val="%1)"/>
      <w:lvlJc w:val="left"/>
      <w:pPr>
        <w:ind w:left="637" w:hanging="193"/>
        <w:jc w:val="left"/>
      </w:pPr>
      <w:rPr>
        <w:rFonts w:hint="default" w:ascii="Calibri" w:hAnsi="Calibri" w:eastAsia="Calibri" w:cs="Calibri"/>
        <w:i/>
        <w:iCs/>
        <w:spacing w:val="-2"/>
        <w:w w:val="98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164" w:hanging="360"/>
      </w:pPr>
      <w:rPr>
        <w:rFonts w:hint="default" w:ascii="Courier New" w:hAnsi="Courier New" w:eastAsia="Courier New" w:cs="Courier New"/>
        <w:w w:val="76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209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259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308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358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408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457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507" w:hanging="360"/>
      </w:pPr>
      <w:rPr>
        <w:rFonts w:hint="default"/>
        <w:lang w:val="pt-PT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727" w:hanging="360"/>
      </w:pPr>
      <w:rPr>
        <w:rFonts w:hint="default" w:ascii="Courier New" w:hAnsi="Courier New" w:eastAsia="Courier New" w:cs="Courier New"/>
        <w:w w:val="76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003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286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1570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1853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2137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2420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2703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2987" w:hanging="360"/>
      </w:pPr>
      <w:rPr>
        <w:rFonts w:hint="default"/>
        <w:lang w:val="pt-PT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734" w:hanging="360"/>
      </w:pPr>
      <w:rPr>
        <w:rFonts w:hint="default" w:ascii="Courier New" w:hAnsi="Courier New" w:eastAsia="Courier New" w:cs="Courier New"/>
        <w:w w:val="76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165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591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2017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2443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2869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3295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3721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4147" w:hanging="360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852" w:hanging="408"/>
        <w:jc w:val="left"/>
      </w:pPr>
      <w:rPr>
        <w:rFonts w:hint="default" w:ascii="Calibri" w:hAnsi="Calibri" w:eastAsia="Calibri" w:cs="Calibri"/>
        <w:i/>
        <w:iCs/>
        <w:spacing w:val="-2"/>
        <w:w w:val="96"/>
        <w:sz w:val="24"/>
        <w:szCs w:val="24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745" w:hanging="301"/>
        <w:jc w:val="left"/>
      </w:pPr>
      <w:rPr>
        <w:rFonts w:hint="default" w:ascii="Calibri" w:hAnsi="Calibri" w:eastAsia="Calibri" w:cs="Calibri"/>
        <w:i/>
        <w:iCs/>
        <w:spacing w:val="-2"/>
        <w:w w:val="96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922" w:hanging="478"/>
        <w:jc w:val="left"/>
      </w:pPr>
      <w:rPr>
        <w:rFonts w:hint="default"/>
        <w:i/>
        <w:iCs/>
        <w:spacing w:val="-2"/>
        <w:w w:val="96"/>
        <w:lang w:val="pt-PT" w:eastAsia="en-US" w:bidi="ar-SA"/>
      </w:rPr>
    </w:lvl>
    <w:lvl w:ilvl="3">
      <w:start w:val="0"/>
      <w:numFmt w:val="bullet"/>
      <w:lvlText w:val="•"/>
      <w:lvlJc w:val="left"/>
      <w:pPr>
        <w:ind w:left="1164" w:hanging="478"/>
      </w:pPr>
      <w:rPr>
        <w:rFonts w:hint="default" w:ascii="Courier New" w:hAnsi="Courier New" w:eastAsia="Courier New" w:cs="Courier New"/>
        <w:w w:val="76"/>
        <w:sz w:val="24"/>
        <w:szCs w:val="24"/>
        <w:lang w:val="pt-PT" w:eastAsia="en-US" w:bidi="ar-SA"/>
      </w:rPr>
    </w:lvl>
    <w:lvl w:ilvl="4">
      <w:start w:val="0"/>
      <w:numFmt w:val="bullet"/>
      <w:lvlText w:val="•"/>
      <w:lvlJc w:val="left"/>
      <w:pPr>
        <w:ind w:left="2509" w:hanging="478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3858" w:hanging="478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208" w:hanging="478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557" w:hanging="478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907" w:hanging="478"/>
      </w:pPr>
      <w:rPr>
        <w:rFonts w:hint="default"/>
        <w:lang w:val="pt-PT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4"/>
      <w:szCs w:val="24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ind w:left="1164" w:hanging="361"/>
    </w:pPr>
    <w:rPr>
      <w:rFonts w:ascii="Calibri" w:hAnsi="Calibri" w:eastAsia="Calibri" w:cs="Calibri"/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header" Target="header2.xml"/><Relationship Id="rId19" Type="http://schemas.openxmlformats.org/officeDocument/2006/relationships/footer" Target="footer2.xml"/><Relationship Id="rId20" Type="http://schemas.openxmlformats.org/officeDocument/2006/relationships/image" Target="media/image13.png"/><Relationship Id="rId21" Type="http://schemas.openxmlformats.org/officeDocument/2006/relationships/header" Target="header3.xml"/><Relationship Id="rId22" Type="http://schemas.openxmlformats.org/officeDocument/2006/relationships/footer" Target="footer3.xml"/><Relationship Id="rId23" Type="http://schemas.openxmlformats.org/officeDocument/2006/relationships/image" Target="media/image14.jpeg"/><Relationship Id="rId24" Type="http://schemas.openxmlformats.org/officeDocument/2006/relationships/image" Target="media/image15.png"/><Relationship Id="rId25" Type="http://schemas.openxmlformats.org/officeDocument/2006/relationships/header" Target="header4.xml"/><Relationship Id="rId26" Type="http://schemas.openxmlformats.org/officeDocument/2006/relationships/footer" Target="footer4.xml"/><Relationship Id="rId27" Type="http://schemas.openxmlformats.org/officeDocument/2006/relationships/image" Target="media/image16.png"/><Relationship Id="rId28" Type="http://schemas.openxmlformats.org/officeDocument/2006/relationships/header" Target="header5.xml"/><Relationship Id="rId29" Type="http://schemas.openxmlformats.org/officeDocument/2006/relationships/footer" Target="footer5.xml"/><Relationship Id="rId30" Type="http://schemas.openxmlformats.org/officeDocument/2006/relationships/image" Target="media/image17.png"/><Relationship Id="rId31" Type="http://schemas.openxmlformats.org/officeDocument/2006/relationships/image" Target="media/image18.jpeg"/><Relationship Id="rId32" Type="http://schemas.openxmlformats.org/officeDocument/2006/relationships/header" Target="header6.xml"/><Relationship Id="rId33" Type="http://schemas.openxmlformats.org/officeDocument/2006/relationships/footer" Target="footer6.xml"/><Relationship Id="rId34" Type="http://schemas.openxmlformats.org/officeDocument/2006/relationships/image" Target="media/image19.png"/><Relationship Id="rId35" Type="http://schemas.openxmlformats.org/officeDocument/2006/relationships/header" Target="header7.xml"/><Relationship Id="rId36" Type="http://schemas.openxmlformats.org/officeDocument/2006/relationships/footer" Target="footer7.xml"/><Relationship Id="rId37" Type="http://schemas.openxmlformats.org/officeDocument/2006/relationships/image" Target="media/image20.png"/><Relationship Id="rId38" Type="http://schemas.openxmlformats.org/officeDocument/2006/relationships/image" Target="media/image21.png"/><Relationship Id="rId39" Type="http://schemas.openxmlformats.org/officeDocument/2006/relationships/header" Target="header8.xml"/><Relationship Id="rId40" Type="http://schemas.openxmlformats.org/officeDocument/2006/relationships/footer" Target="footer8.xml"/><Relationship Id="rId41" Type="http://schemas.openxmlformats.org/officeDocument/2006/relationships/image" Target="media/image22.png"/><Relationship Id="rId42" Type="http://schemas.openxmlformats.org/officeDocument/2006/relationships/image" Target="media/image23.png"/><Relationship Id="rId43" Type="http://schemas.openxmlformats.org/officeDocument/2006/relationships/image" Target="media/image24.png"/><Relationship Id="rId44" Type="http://schemas.openxmlformats.org/officeDocument/2006/relationships/image" Target="media/image25.png"/><Relationship Id="rId45" Type="http://schemas.openxmlformats.org/officeDocument/2006/relationships/image" Target="media/image26.png"/><Relationship Id="rId46" Type="http://schemas.openxmlformats.org/officeDocument/2006/relationships/image" Target="media/image27.png"/><Relationship Id="rId47" Type="http://schemas.openxmlformats.org/officeDocument/2006/relationships/image" Target="media/image28.png"/><Relationship Id="rId48" Type="http://schemas.openxmlformats.org/officeDocument/2006/relationships/image" Target="media/image29.png"/><Relationship Id="rId49" Type="http://schemas.openxmlformats.org/officeDocument/2006/relationships/image" Target="media/image30.png"/><Relationship Id="rId50" Type="http://schemas.openxmlformats.org/officeDocument/2006/relationships/image" Target="media/image31.png"/><Relationship Id="rId51" Type="http://schemas.openxmlformats.org/officeDocument/2006/relationships/image" Target="media/image32.png"/><Relationship Id="rId52" Type="http://schemas.openxmlformats.org/officeDocument/2006/relationships/image" Target="media/image33.png"/><Relationship Id="rId53" Type="http://schemas.openxmlformats.org/officeDocument/2006/relationships/image" Target="media/image34.png"/><Relationship Id="rId54" Type="http://schemas.openxmlformats.org/officeDocument/2006/relationships/image" Target="media/image35.png"/><Relationship Id="rId55" Type="http://schemas.openxmlformats.org/officeDocument/2006/relationships/image" Target="media/image36.jpeg"/><Relationship Id="rId56" Type="http://schemas.openxmlformats.org/officeDocument/2006/relationships/header" Target="header9.xml"/><Relationship Id="rId57" Type="http://schemas.openxmlformats.org/officeDocument/2006/relationships/footer" Target="footer9.xml"/><Relationship Id="rId58" Type="http://schemas.openxmlformats.org/officeDocument/2006/relationships/image" Target="media/image37.jpeg"/><Relationship Id="rId59" Type="http://schemas.openxmlformats.org/officeDocument/2006/relationships/header" Target="header10.xml"/><Relationship Id="rId60" Type="http://schemas.openxmlformats.org/officeDocument/2006/relationships/footer" Target="footer10.xml"/><Relationship Id="rId61" Type="http://schemas.openxmlformats.org/officeDocument/2006/relationships/image" Target="media/image38.jpeg"/><Relationship Id="rId62" Type="http://schemas.openxmlformats.org/officeDocument/2006/relationships/header" Target="header11.xml"/><Relationship Id="rId63" Type="http://schemas.openxmlformats.org/officeDocument/2006/relationships/footer" Target="footer11.xml"/><Relationship Id="rId64" Type="http://schemas.openxmlformats.org/officeDocument/2006/relationships/image" Target="media/image39.jpeg"/><Relationship Id="rId65" Type="http://schemas.openxmlformats.org/officeDocument/2006/relationships/header" Target="header12.xml"/><Relationship Id="rId66" Type="http://schemas.openxmlformats.org/officeDocument/2006/relationships/footer" Target="footer12.xml"/><Relationship Id="rId67" Type="http://schemas.openxmlformats.org/officeDocument/2006/relationships/image" Target="media/image40.jpeg"/><Relationship Id="rId68" Type="http://schemas.openxmlformats.org/officeDocument/2006/relationships/header" Target="header13.xml"/><Relationship Id="rId69" Type="http://schemas.openxmlformats.org/officeDocument/2006/relationships/footer" Target="footer13.xml"/><Relationship Id="rId70" Type="http://schemas.openxmlformats.org/officeDocument/2006/relationships/image" Target="media/image41.jpeg"/><Relationship Id="rId71" Type="http://schemas.openxmlformats.org/officeDocument/2006/relationships/numbering" Target="numbering.xm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0.jpe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1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2022-10-19T16:30:07Z</dcterms:created>
  <dcterms:modified xsi:type="dcterms:W3CDTF">2022-10-19T16:30:07Z</dcterms:modified>
</cp:coreProperties>
</file>